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A6B" w:rsidRDefault="00554ED4">
      <w:pPr>
        <w:jc w:val="center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4509135</wp:posOffset>
                </wp:positionH>
                <wp:positionV relativeFrom="paragraph">
                  <wp:posOffset>71755</wp:posOffset>
                </wp:positionV>
                <wp:extent cx="1409700" cy="723900"/>
                <wp:effectExtent l="0" t="0" r="19050" b="19050"/>
                <wp:wrapNone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7A6B" w:rsidRDefault="00FC7A6B">
                            <w:pPr>
                              <w:jc w:val="center"/>
                              <w:outlineLvl w:val="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left:0;text-align:left;margin-left:355.05pt;margin-top:5.65pt;width:111pt;height:5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NX1lwIAALoFAAAOAAAAZHJzL2Uyb0RvYy54bWysVE1PGzEQvVfqf7B8L5uEACVig9IgqkoI&#10;UKHi7HhtYuH1uPYku+mvZ+zdhEC5UPWyO/a8+XqembPztrZsrUI04Eo+PBhwppyEyrjHkv+6v/zy&#10;lbOIwlXCglMl36jIz6efP501fqJGsARbqcDIiYuTxpd8iegnRRHlUtUiHoBXjpQaQi2QjuGxqIJo&#10;yHtti9FgcFw0ECofQKoY6faiU/Jp9q+1knijdVTIbMkpN8zfkL+L9C2mZ2LyGIRfGtmnIf4hi1oY&#10;R0F3ri4ECrYK5i9XtZEBImg8kFAXoLWRKtdA1QwHb6q5Wwqvci1ETvQ7muL/cyuv17eBmarkY86c&#10;qOmJ5iIqawWrDEMVEdg4sdT4OCHwnSc4tt+gpdfe3ke6TMW3OtTpT2Ux0hPfmx3HqkUmk9F4cHoy&#10;IJUk3cno8JRkcl+8WPsQ8buCmiWh5IHeMFMr1lcRO+gWkoJFsKa6NNbmQ+obNbeBrQW9uMWcIzl/&#10;hbKONSU/PjwaZMevdMn1zn5hhXzq09tDkT/rUjiVO6xPKzHUMZEl3FiVMNb9VJoYzoS8k6OQUrld&#10;nhmdUJoq+ohhj3/J6iPGXR1kkSODw51xbRyEjqXX1FZPW2p1h6c33Ks7idgu2r5zFlBtqHECdAMY&#10;vbw0RPSViHgrAk0cNQRtEbyhj7ZArwO9xNkSwp/37hOeBoG0nDU0wSWPv1ciKM7sD0cjcjocj9PI&#10;58P46GREh7CvWexr3KqeA7XMkPaVl1lMeLRbUQeoH2jZzFJUUgknKXbJcSvOsdsrtKykms0yiIbc&#10;C7xyd14m14ne1GD37YMIvm9wpNG4hu2si8mbPu+wydLBbIWgTR6CRHDHak88LYg8Rv0ySxto/5xR&#10;Lyt3+gwAAP//AwBQSwMEFAAGAAgAAAAhAE1WoMjcAAAACgEAAA8AAABkcnMvZG93bnJldi54bWxM&#10;j81OwzAQhO9IvIO1SNyo8yMgDXEqQIULpxbE2Y1d2yJeR7abhrdnOcFxZz7NznSbxY9s1jG5gALK&#10;VQFM4xCUQyPg4/3lpgGWskQlx4BawLdOsOkvLzrZqnDGnZ732TAKwdRKATbnqeU8DVZ7mVZh0kje&#10;MUQvM53RcBXlmcL9yKuiuONeOqQPVk762erha3/yArZPZm2GRka7bZRz8/J5fDOvQlxfLY8PwLJe&#10;8h8Mv/WpOvTU6RBOqBIbBdyXRUkoGWUNjIB1XZFwIKG6rYH3Hf8/of8BAAD//wMAUEsBAi0AFAAG&#10;AAgAAAAhALaDOJL+AAAA4QEAABMAAAAAAAAAAAAAAAAAAAAAAFtDb250ZW50X1R5cGVzXS54bWxQ&#10;SwECLQAUAAYACAAAACEAOP0h/9YAAACUAQAACwAAAAAAAAAAAAAAAAAvAQAAX3JlbHMvLnJlbHNQ&#10;SwECLQAUAAYACAAAACEAIeTV9ZcCAAC6BQAADgAAAAAAAAAAAAAAAAAuAgAAZHJzL2Uyb0RvYy54&#10;bWxQSwECLQAUAAYACAAAACEATVagyNwAAAAKAQAADwAAAAAAAAAAAAAAAADxBAAAZHJzL2Rvd25y&#10;ZXYueG1sUEsFBgAAAAAEAAQA8wAAAPoFAAAAAA==&#10;" fillcolor="white [3201]" strokeweight=".5pt">
                <v:textbox>
                  <w:txbxContent>
                    <w:p>
                      <w:pPr>
                        <w:jc w:val="center"/>
                        <w:outlineLvl w:val="0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77E8CC" wp14:editId="382AB752">
                <wp:simplePos x="0" y="0"/>
                <wp:positionH relativeFrom="column">
                  <wp:posOffset>13335</wp:posOffset>
                </wp:positionH>
                <wp:positionV relativeFrom="paragraph">
                  <wp:posOffset>71755</wp:posOffset>
                </wp:positionV>
                <wp:extent cx="4495800" cy="723900"/>
                <wp:effectExtent l="0" t="0" r="19050" b="1905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7A6B" w:rsidRDefault="00554ED4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 xml:space="preserve">DICHIARAZIONE SOSTITUTIVA DI COMUNICAZIONE </w:t>
                            </w:r>
                          </w:p>
                          <w:p w:rsidR="00FC7A6B" w:rsidRDefault="00554ED4">
                            <w:pPr>
                              <w:jc w:val="center"/>
                            </w:pPr>
                            <w:r>
                              <w:t>(ART. 4</w:t>
                            </w:r>
                            <w:r w:rsidR="005E0B3F">
                              <w:t>6</w:t>
                            </w:r>
                            <w:r>
                              <w:t xml:space="preserve"> e 47 D.P.R. 445/2000)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0;text-align:left;margin-left:1.05pt;margin-top:5.65pt;width:354pt;height:5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+O3nAIAAMMFAAAOAAAAZHJzL2Uyb0RvYy54bWysVEtPGzEQvlfqf7B8L5sXj0RsUBpEVQkB&#10;KlScHa9NLGyPazvZTX99x97NEigXql52x55vxjPfPM4vGqPJVvigwJZ0eDSgRFgOlbJPJf35cPXl&#10;jJIQma2YBitKuhOBXsw/fzqv3UyMYA26Ep6gExtmtSvpOkY3K4rA18KwcAROWFRK8IZFPPqnovKs&#10;Ru9GF6PB4KSowVfOAxch4O1lq6Tz7F9KweOtlEFEokuKscX89fm7St9ifs5mT565teJdGOwfojBM&#10;WXy0d3XJIiMbr/5yZRT3EEDGIw6mACkVFzkHzGY4eJPN/Zo5kXNBcoLraQr/zy2/2d55oqqSjimx&#10;zGCJliwIrRmpFIkiRCDjxFLtwgzB9w7hsfkKDVZ7fx/wMiXfSG/SH9MiqEe+dz3HoomE4+VkMj0+&#10;G6CKo+50NJ6ijO6LF2vnQ/wmwJAklNRjDTO1bHsdYgvdQ9JjAbSqrpTW+ZD6Riy1J1uGFdcxx4jO&#10;X6G0JXVJT8bHg+z4lS657u1XmvHnLrwDFPrTNj0ncod1YSWGWiayFHdaJIy2P4REhjMh78TIOBe2&#10;jzOjE0piRh8x7PAvUX3EuM0DLfLLYGNvbJQF37L0mtrqeU+tbPFYw4O8kxibVZNbq2+UFVQ77B8P&#10;7RwGx68U8n3NQrxjHgcP+wKXSbzFj9SARYJOomQN/vd79wmP84BaSmoc5JKGXxvmBSX6u8VJmQ4n&#10;kzT5+TA5Ph3hwR9qVocauzFLwM4Z4tpyPIsJH/VelB7MI+6cRXoVVcxyfLukPPr9YRnbBYNbi4vF&#10;IsNw2h2L1/be8eQ88Zw67aF5ZN51nR5xRm5gP/Rs9qbhW2yytLDYRJAqT0NiuuW1qwBuijxP3VZL&#10;q+jwnFEvu3f+BwAA//8DAFBLAwQUAAYACAAAACEAJrT7k90AAAAIAQAADwAAAGRycy9kb3ducmV2&#10;LnhtbEyPwU7DMBBE70j8g7VI3KjjFEgV4lSAqBDqiZRyduMlsRrbqe224e9ZTnDcN6PZmWo52YGd&#10;METjnQQxy4Cha702rpPwsVndLIDFpJxWg3co4RsjLOvLi0qV2p/dO56a1DEKcbFUEvqUxpLz2PZo&#10;VZz5ER1pXz5YlegMHddBnSncDjzPsntulXH0oVcjPvfY7pujlXDYhs2tMC+fq+GtMYdiv356VYWU&#10;11fT4wOwhFP6M8NvfaoONXXa+aPTkQ0SckFGwmIOjORCZAR2BPK7OfC64v8H1D8AAAD//wMAUEsB&#10;Ai0AFAAGAAgAAAAhALaDOJL+AAAA4QEAABMAAAAAAAAAAAAAAAAAAAAAAFtDb250ZW50X1R5cGVz&#10;XS54bWxQSwECLQAUAAYACAAAACEAOP0h/9YAAACUAQAACwAAAAAAAAAAAAAAAAAvAQAAX3JlbHMv&#10;LnJlbHNQSwECLQAUAAYACAAAACEAt3Pjt5wCAADDBQAADgAAAAAAAAAAAAAAAAAuAgAAZHJzL2Uy&#10;b0RvYy54bWxQSwECLQAUAAYACAAAACEAJrT7k90AAAAIAQAADwAAAAAAAAAAAAAAAAD2BAAAZHJz&#10;L2Rvd25yZXYueG1sUEsFBgAAAAAEAAQA8wAAAAAGAAAAAA==&#10;" fillcolor="white [3201]" strokeweight=".5pt">
                <v:textbox>
                  <w:txbxContent>
                    <w:p w:rsidR="00FC7A6B" w:rsidRDefault="00554ED4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 xml:space="preserve">DICHIARAZIONE SOSTITUTIVA DI COMUNICAZIONE </w:t>
                      </w:r>
                    </w:p>
                    <w:p w:rsidR="00FC7A6B" w:rsidRDefault="00554ED4">
                      <w:pPr>
                        <w:jc w:val="center"/>
                      </w:pPr>
                      <w:r>
                        <w:t>(ART. 4</w:t>
                      </w:r>
                      <w:r w:rsidR="005E0B3F">
                        <w:t>6</w:t>
                      </w:r>
                      <w:r>
                        <w:t xml:space="preserve"> e 47 D.P.R. 445/2000)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C7A6B" w:rsidRDefault="00FC7A6B"/>
    <w:p w:rsidR="00FC7A6B" w:rsidRDefault="00FC7A6B">
      <w:pPr>
        <w:jc w:val="right"/>
      </w:pPr>
    </w:p>
    <w:p w:rsidR="00FC7A6B" w:rsidRDefault="00FC7A6B">
      <w:pPr>
        <w:jc w:val="center"/>
        <w:rPr>
          <w:b/>
          <w:sz w:val="28"/>
          <w:szCs w:val="28"/>
        </w:rPr>
      </w:pPr>
    </w:p>
    <w:p w:rsidR="00FC7A6B" w:rsidRDefault="00554ED4">
      <w:pPr>
        <w:spacing w:after="120" w:line="240" w:lineRule="auto"/>
      </w:pPr>
      <w:r>
        <w:t>Il/</w:t>
      </w:r>
      <w:r>
        <w:t>La sottoscritto</w:t>
      </w:r>
      <w:bookmarkStart w:id="0" w:name="_GoBack"/>
      <w:bookmarkEnd w:id="0"/>
      <w:r>
        <w:tab/>
      </w:r>
      <w:r>
        <w:rPr>
          <w:b/>
          <w:sz w:val="24"/>
          <w:szCs w:val="24"/>
        </w:rPr>
        <w:t>…………………………………………….</w:t>
      </w:r>
    </w:p>
    <w:p w:rsidR="00FC7A6B" w:rsidRDefault="00554ED4">
      <w:pPr>
        <w:spacing w:after="120" w:line="240" w:lineRule="auto"/>
      </w:pPr>
      <w:r>
        <w:t>Nato a</w:t>
      </w:r>
      <w:r>
        <w:tab/>
      </w:r>
      <w:r>
        <w:tab/>
        <w:t xml:space="preserve"> </w:t>
      </w:r>
      <w:r>
        <w:rPr>
          <w:b/>
          <w:sz w:val="24"/>
          <w:szCs w:val="24"/>
        </w:rPr>
        <w:t>………………………………………….</w:t>
      </w:r>
      <w:r>
        <w:tab/>
      </w:r>
      <w:r>
        <w:tab/>
      </w:r>
      <w:r>
        <w:tab/>
        <w:t>il</w:t>
      </w:r>
      <w:r>
        <w:tab/>
      </w:r>
      <w:r>
        <w:rPr>
          <w:b/>
          <w:sz w:val="24"/>
          <w:szCs w:val="24"/>
        </w:rPr>
        <w:t>………………………………</w:t>
      </w:r>
    </w:p>
    <w:p w:rsidR="00FC7A6B" w:rsidRDefault="00554ED4">
      <w:pPr>
        <w:spacing w:after="120" w:line="240" w:lineRule="auto"/>
      </w:pPr>
      <w:r>
        <w:t>Codice fiscale</w:t>
      </w:r>
      <w:r>
        <w:tab/>
      </w:r>
      <w:r>
        <w:rPr>
          <w:b/>
          <w:sz w:val="24"/>
          <w:szCs w:val="24"/>
        </w:rPr>
        <w:t>………………………………...</w:t>
      </w:r>
      <w:r>
        <w:tab/>
      </w:r>
      <w:r>
        <w:tab/>
        <w:t xml:space="preserve">residente in  </w:t>
      </w:r>
      <w:r>
        <w:rPr>
          <w:b/>
          <w:sz w:val="24"/>
          <w:szCs w:val="24"/>
        </w:rPr>
        <w:t>…………………………………………….</w:t>
      </w:r>
    </w:p>
    <w:p w:rsidR="00FC7A6B" w:rsidRDefault="00554ED4">
      <w:pPr>
        <w:spacing w:after="120" w:line="240" w:lineRule="auto"/>
      </w:pPr>
      <w:r>
        <w:t>Via</w:t>
      </w:r>
      <w:r>
        <w:tab/>
      </w:r>
      <w:r>
        <w:tab/>
      </w:r>
      <w:r>
        <w:rPr>
          <w:b/>
          <w:sz w:val="24"/>
          <w:szCs w:val="24"/>
        </w:rPr>
        <w:t>……………………………….</w:t>
      </w:r>
    </w:p>
    <w:p w:rsidR="00FC7A6B" w:rsidRDefault="00FC7A6B">
      <w:pPr>
        <w:spacing w:after="120" w:line="120" w:lineRule="auto"/>
      </w:pPr>
    </w:p>
    <w:p w:rsidR="00FC7A6B" w:rsidRDefault="00554ED4">
      <w:pPr>
        <w:spacing w:after="120" w:line="240" w:lineRule="auto"/>
      </w:pPr>
      <w:r>
        <w:t>In qualità di</w:t>
      </w:r>
      <w:r>
        <w:tab/>
      </w:r>
      <w:r>
        <w:rPr>
          <w:b/>
          <w:sz w:val="24"/>
          <w:szCs w:val="24"/>
        </w:rPr>
        <w:t>Tecnico/Responsabile Tecnico/Titolare</w:t>
      </w:r>
      <w:r>
        <w:tab/>
        <w:t xml:space="preserve">dell’impresa: </w:t>
      </w:r>
    </w:p>
    <w:p w:rsidR="00FC7A6B" w:rsidRDefault="00554ED4">
      <w:pPr>
        <w:spacing w:after="120" w:line="240" w:lineRule="auto"/>
        <w:rPr>
          <w:b/>
          <w:sz w:val="24"/>
          <w:szCs w:val="24"/>
        </w:rPr>
      </w:pPr>
      <w:r>
        <w:t>denominazione</w:t>
      </w:r>
      <w:r>
        <w:tab/>
      </w:r>
      <w:r>
        <w:tab/>
      </w:r>
      <w:r>
        <w:rPr>
          <w:b/>
          <w:sz w:val="24"/>
          <w:szCs w:val="24"/>
        </w:rPr>
        <w:t>…………………………………………………</w:t>
      </w:r>
    </w:p>
    <w:p w:rsidR="00FC7A6B" w:rsidRDefault="00554ED4">
      <w:pPr>
        <w:spacing w:after="120" w:line="240" w:lineRule="auto"/>
        <w:rPr>
          <w:b/>
          <w:sz w:val="24"/>
          <w:szCs w:val="24"/>
        </w:rPr>
      </w:pPr>
      <w:r>
        <w:t>codice fiscale</w:t>
      </w:r>
      <w:r>
        <w:tab/>
      </w:r>
      <w:r>
        <w:rPr>
          <w:b/>
          <w:sz w:val="24"/>
          <w:szCs w:val="24"/>
        </w:rPr>
        <w:t>…………………………………………</w:t>
      </w:r>
      <w:r>
        <w:tab/>
      </w:r>
      <w:r>
        <w:tab/>
      </w:r>
      <w:r>
        <w:tab/>
        <w:t>partita IVA</w:t>
      </w:r>
      <w:r>
        <w:tab/>
      </w:r>
      <w:r>
        <w:rPr>
          <w:b/>
          <w:sz w:val="24"/>
          <w:szCs w:val="24"/>
        </w:rPr>
        <w:t>…………………………….</w:t>
      </w:r>
    </w:p>
    <w:p w:rsidR="00FC7A6B" w:rsidRDefault="00FC7A6B">
      <w:pPr>
        <w:spacing w:after="120" w:line="120" w:lineRule="auto"/>
      </w:pPr>
    </w:p>
    <w:p w:rsidR="00FC7A6B" w:rsidRDefault="00554ED4">
      <w:pPr>
        <w:spacing w:after="120"/>
        <w:jc w:val="both"/>
      </w:pPr>
      <w:r>
        <w:t>consapevole delle sanzioni penali previste dall’art. 76 del D.P.R. 445/2000 in caso di dichi</w:t>
      </w:r>
      <w:r>
        <w:t xml:space="preserve">arazioni mendaci e della decadenza dai benefici eventualmente conseguiti al provvedimento emanato sulla base di dichiarazioni non veritiere, di cui all’art. 75 del D.P.R. 445/2000, ai sensi e per gli effetti degli artt. 46 e 47 del citato D.P.R. 445/2000, </w:t>
      </w:r>
      <w:r>
        <w:t>sotto la propria responsabilità</w:t>
      </w:r>
    </w:p>
    <w:p w:rsidR="00FC7A6B" w:rsidRDefault="00554ED4">
      <w:pPr>
        <w:spacing w:after="120"/>
        <w:jc w:val="center"/>
        <w:rPr>
          <w:b/>
        </w:rPr>
      </w:pPr>
      <w:r>
        <w:rPr>
          <w:b/>
        </w:rPr>
        <w:t>DICHIARA</w:t>
      </w:r>
    </w:p>
    <w:p w:rsidR="00FC7A6B" w:rsidRDefault="00554ED4">
      <w:pP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Di non partecipare ad attività di trasporto su strada , ai sensi dell’art. 5 del D.M. 10 agosto.</w:t>
      </w:r>
    </w:p>
    <w:p w:rsidR="00FC7A6B" w:rsidRDefault="00FC7A6B"/>
    <w:p w:rsidR="00FC7A6B" w:rsidRDefault="00554ED4">
      <w:r>
        <w:t>Data………………………………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Firma…………………………………………</w:t>
      </w:r>
    </w:p>
    <w:p w:rsidR="00FC7A6B" w:rsidRDefault="00554ED4">
      <w:r>
        <w:t>Allegato obbligatorio: copia del documento di identità del firmatario (ad</w:t>
      </w:r>
      <w:r>
        <w:t xml:space="preserve"> eccezione dei casi di sottoscrizione con firma digitale del dichiarante).</w:t>
      </w:r>
    </w:p>
    <w:p w:rsidR="00FC7A6B" w:rsidRDefault="00554ED4">
      <w:pPr>
        <w:jc w:val="center"/>
        <w:rPr>
          <w:sz w:val="20"/>
          <w:szCs w:val="20"/>
        </w:rPr>
      </w:pPr>
      <w:r>
        <w:rPr>
          <w:sz w:val="20"/>
          <w:szCs w:val="20"/>
        </w:rPr>
        <w:t>Note ed avvertenze:</w:t>
      </w:r>
    </w:p>
    <w:p w:rsidR="00FC7A6B" w:rsidRDefault="00554ED4">
      <w:r>
        <w:t xml:space="preserve">La dichiarazione dovrà essere prodotta da tutti i soggetti sottoposti alla verifica antimafia di cui all’art. 85 del </w:t>
      </w:r>
      <w:proofErr w:type="spellStart"/>
      <w:r>
        <w:t>D.Lgs.</w:t>
      </w:r>
      <w:proofErr w:type="spellEnd"/>
      <w:r>
        <w:t xml:space="preserve"> 159/2011.</w:t>
      </w:r>
    </w:p>
    <w:p w:rsidR="00FC7A6B" w:rsidRDefault="00554ED4">
      <w:pPr>
        <w:jc w:val="center"/>
      </w:pPr>
      <w:r>
        <w:rPr>
          <w:i/>
        </w:rPr>
        <w:t>(1)</w:t>
      </w:r>
      <w:r>
        <w:t xml:space="preserve"> Art. 85 Soggetti sottop</w:t>
      </w:r>
      <w:r>
        <w:t>osti alla verifica antimafia</w:t>
      </w:r>
    </w:p>
    <w:p w:rsidR="00FC7A6B" w:rsidRDefault="00554ED4">
      <w:pPr>
        <w:spacing w:after="0"/>
        <w:rPr>
          <w:sz w:val="16"/>
          <w:szCs w:val="16"/>
        </w:rPr>
      </w:pPr>
      <w:r>
        <w:rPr>
          <w:sz w:val="16"/>
          <w:szCs w:val="16"/>
        </w:rPr>
        <w:t>1.La documentazione antimafia, se si tratta di imprese individuali, deve riferirsi al titolare ed al direttore tecnico, ove previsto</w:t>
      </w:r>
    </w:p>
    <w:p w:rsidR="00FC7A6B" w:rsidRDefault="00554ED4">
      <w:pPr>
        <w:spacing w:after="0"/>
        <w:rPr>
          <w:sz w:val="16"/>
          <w:szCs w:val="16"/>
        </w:rPr>
      </w:pPr>
      <w:r>
        <w:rPr>
          <w:sz w:val="16"/>
          <w:szCs w:val="16"/>
        </w:rPr>
        <w:t>2.La documentazione antimafia, se si tratta di associazioni, imprese, società, consorzi e ragg</w:t>
      </w:r>
      <w:r>
        <w:rPr>
          <w:sz w:val="16"/>
          <w:szCs w:val="16"/>
        </w:rPr>
        <w:t>ruppamenti temporanei di imprese, deve riferirsi, oltre che al direttore tecnico, ove previsto:</w:t>
      </w:r>
    </w:p>
    <w:p w:rsidR="00FC7A6B" w:rsidRDefault="00554ED4">
      <w:pPr>
        <w:spacing w:after="0"/>
        <w:rPr>
          <w:sz w:val="16"/>
          <w:szCs w:val="16"/>
        </w:rPr>
      </w:pPr>
      <w:r>
        <w:rPr>
          <w:sz w:val="16"/>
          <w:szCs w:val="16"/>
        </w:rPr>
        <w:t>a) per le associazioni, a chi ne ha la legale rappresentanza;</w:t>
      </w:r>
    </w:p>
    <w:p w:rsidR="00FC7A6B" w:rsidRDefault="00554ED4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b) per le società di capitali  anche consortili ai sensi dell’articolo2515-ter del codice civile, </w:t>
      </w:r>
      <w:r>
        <w:rPr>
          <w:sz w:val="16"/>
          <w:szCs w:val="16"/>
        </w:rPr>
        <w:t>per le società cooperative, di consorzi cooperativi, per i consorzi di cui al libro V, titolo X, capo II, sezione II del codice civile, al legale rappresentante e agli eventuali altri componenti   l’organo di amministrazione, nonché  ciascuno dei consorzia</w:t>
      </w:r>
      <w:r>
        <w:rPr>
          <w:sz w:val="16"/>
          <w:szCs w:val="16"/>
        </w:rPr>
        <w:t>ti che nei consorzi e nelle società consortili detenga una partecipazione superiore al 10 per cento oppure detenga una partecipazione inferiore al 10 per cento e che abbia stipulato un patto parasociale riferibile a una partecipazione pari o superiore al 1</w:t>
      </w:r>
      <w:r>
        <w:rPr>
          <w:sz w:val="16"/>
          <w:szCs w:val="16"/>
        </w:rPr>
        <w:t>0 per cento , ed ai soci o consorziati per conto dei quali le società consortili o consorzi operino in modo esclusivo nei confronti della pubblica amministrazione;</w:t>
      </w:r>
    </w:p>
    <w:p w:rsidR="00FC7A6B" w:rsidRDefault="00554ED4">
      <w:pPr>
        <w:spacing w:after="0"/>
        <w:rPr>
          <w:sz w:val="16"/>
          <w:szCs w:val="16"/>
        </w:rPr>
      </w:pPr>
      <w:r>
        <w:rPr>
          <w:sz w:val="16"/>
          <w:szCs w:val="16"/>
        </w:rPr>
        <w:t>c) per le società di capitali, anche al socio di maggioranza in caso di società con un numer</w:t>
      </w:r>
      <w:r>
        <w:rPr>
          <w:sz w:val="16"/>
          <w:szCs w:val="16"/>
        </w:rPr>
        <w:t>o di soci pari o inferiore a quattro, ovvero al socio in caso di società con socio unico;</w:t>
      </w:r>
    </w:p>
    <w:p w:rsidR="00FC7A6B" w:rsidRDefault="00554ED4">
      <w:pPr>
        <w:spacing w:after="0"/>
        <w:rPr>
          <w:sz w:val="16"/>
          <w:szCs w:val="16"/>
        </w:rPr>
      </w:pPr>
      <w:r>
        <w:rPr>
          <w:sz w:val="16"/>
          <w:szCs w:val="16"/>
        </w:rPr>
        <w:t xml:space="preserve">d) per i consorzi di cui all’art. 2602 del codice civile e poi per i gruppi europei di interesse economico, a chi ne ha la rappresentanza e agli imprenditori o </w:t>
      </w:r>
      <w:proofErr w:type="spellStart"/>
      <w:r>
        <w:rPr>
          <w:sz w:val="16"/>
          <w:szCs w:val="16"/>
        </w:rPr>
        <w:t>societ</w:t>
      </w:r>
      <w:r>
        <w:rPr>
          <w:sz w:val="16"/>
          <w:szCs w:val="16"/>
        </w:rPr>
        <w:t>ò</w:t>
      </w:r>
      <w:proofErr w:type="spellEnd"/>
      <w:r>
        <w:rPr>
          <w:sz w:val="16"/>
          <w:szCs w:val="16"/>
        </w:rPr>
        <w:t xml:space="preserve"> consorziate;</w:t>
      </w:r>
    </w:p>
    <w:p w:rsidR="00FC7A6B" w:rsidRDefault="00554ED4">
      <w:pPr>
        <w:spacing w:after="0"/>
        <w:rPr>
          <w:sz w:val="16"/>
          <w:szCs w:val="16"/>
        </w:rPr>
      </w:pPr>
      <w:r>
        <w:rPr>
          <w:sz w:val="16"/>
          <w:szCs w:val="16"/>
        </w:rPr>
        <w:t>e) per le società semplice e in nome collettivo, a tutti i soci.</w:t>
      </w:r>
    </w:p>
    <w:sectPr w:rsidR="00FC7A6B">
      <w:pgSz w:w="11906" w:h="16838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A6B"/>
    <w:rsid w:val="00554ED4"/>
    <w:rsid w:val="005E0B3F"/>
    <w:rsid w:val="00FC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itazione">
    <w:name w:val="Quote"/>
    <w:basedOn w:val="Normale"/>
    <w:next w:val="Normale"/>
    <w:link w:val="CitazioneCarattere"/>
    <w:uiPriority w:val="29"/>
    <w:qFormat/>
    <w:rPr>
      <w:rFonts w:eastAsiaTheme="minorEastAsia"/>
      <w:i/>
      <w:iCs/>
      <w:color w:val="000000" w:themeColor="text1"/>
      <w:lang w:eastAsia="it-IT"/>
    </w:rPr>
  </w:style>
  <w:style w:type="character" w:customStyle="1" w:styleId="CitazioneCarattere">
    <w:name w:val="Citazione Carattere"/>
    <w:basedOn w:val="Carpredefinitoparagrafo"/>
    <w:link w:val="Citazione"/>
    <w:uiPriority w:val="29"/>
    <w:rPr>
      <w:rFonts w:eastAsiaTheme="minorEastAsia"/>
      <w:i/>
      <w:iCs/>
      <w:color w:val="000000" w:themeColor="text1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itazione">
    <w:name w:val="Quote"/>
    <w:basedOn w:val="Normale"/>
    <w:next w:val="Normale"/>
    <w:link w:val="CitazioneCarattere"/>
    <w:uiPriority w:val="29"/>
    <w:qFormat/>
    <w:rPr>
      <w:rFonts w:eastAsiaTheme="minorEastAsia"/>
      <w:i/>
      <w:iCs/>
      <w:color w:val="000000" w:themeColor="text1"/>
      <w:lang w:eastAsia="it-IT"/>
    </w:rPr>
  </w:style>
  <w:style w:type="character" w:customStyle="1" w:styleId="CitazioneCarattere">
    <w:name w:val="Citazione Carattere"/>
    <w:basedOn w:val="Carpredefinitoparagrafo"/>
    <w:link w:val="Citazione"/>
    <w:uiPriority w:val="29"/>
    <w:rPr>
      <w:rFonts w:eastAsiaTheme="minorEastAsia"/>
      <w:i/>
      <w:iCs/>
      <w:color w:val="000000" w:themeColor="text1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D9963803.dotm</Template>
  <TotalTime>2</TotalTime>
  <Pages>1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Infocamere S.c.p.a.</Company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</dc:creator>
  <cp:lastModifiedBy>Maurizio Galli</cp:lastModifiedBy>
  <cp:revision>3</cp:revision>
  <cp:lastPrinted>2020-02-07T15:19:00Z</cp:lastPrinted>
  <dcterms:created xsi:type="dcterms:W3CDTF">2020-03-25T14:53:00Z</dcterms:created>
  <dcterms:modified xsi:type="dcterms:W3CDTF">2020-03-25T14:54:00Z</dcterms:modified>
</cp:coreProperties>
</file>