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DF1" w:rsidRDefault="00A17DF1" w:rsidP="00A17DF1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10" name="Immagine 10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DF1" w:rsidRDefault="00A17DF1" w:rsidP="00A17DF1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n.76 - aprile 2017</w:t>
      </w:r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811"/>
      <w:bookmarkEnd w:id="0"/>
    </w:p>
    <w:p w:rsidR="00A17DF1" w:rsidRDefault="00A17DF1" w:rsidP="00A17DF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A17DF1" w:rsidRDefault="00A17DF1" w:rsidP="00A17DF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13" w:history="1">
        <w:r>
          <w:rPr>
            <w:rStyle w:val="Collegamentoipertestuale"/>
            <w:rFonts w:ascii="Verdana" w:eastAsia="Times New Roman" w:hAnsi="Verdana" w:cs="Arial"/>
          </w:rPr>
          <w:t xml:space="preserve">BANDO Design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Competition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"Condivisione"</w:t>
        </w:r>
      </w:hyperlink>
    </w:p>
    <w:p w:rsidR="00A17DF1" w:rsidRDefault="00A17DF1" w:rsidP="00A17DF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14" w:history="1">
        <w:r>
          <w:rPr>
            <w:rStyle w:val="Collegamentoipertestuale"/>
            <w:rFonts w:ascii="Verdana" w:eastAsia="Times New Roman" w:hAnsi="Verdana" w:cs="Arial"/>
          </w:rPr>
          <w:t>Nuova Sabatini e Industria 4.0: credito all'innovazione</w:t>
        </w:r>
      </w:hyperlink>
    </w:p>
    <w:p w:rsidR="00A17DF1" w:rsidRDefault="00A17DF1" w:rsidP="00A17DF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15" w:history="1">
        <w:r>
          <w:rPr>
            <w:rStyle w:val="Collegamentoipertestuale"/>
            <w:rFonts w:ascii="Verdana" w:eastAsia="Times New Roman" w:hAnsi="Verdana" w:cs="Arial"/>
          </w:rPr>
          <w:t>Alternanza Scuola-Lavoro: Scuole e Imprese si incontrano - 3 APRILE</w:t>
        </w:r>
      </w:hyperlink>
    </w:p>
    <w:p w:rsidR="00A17DF1" w:rsidRDefault="00A17DF1" w:rsidP="00A17DF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16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Vinitaly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2017 - 51^ edizione ai cancelli di partenza</w:t>
        </w:r>
      </w:hyperlink>
    </w:p>
    <w:p w:rsidR="00A17DF1" w:rsidRDefault="00A17DF1" w:rsidP="00A17DF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17" w:history="1">
        <w:r>
          <w:rPr>
            <w:rStyle w:val="Collegamentoipertestuale"/>
            <w:rFonts w:ascii="Verdana" w:eastAsia="Times New Roman" w:hAnsi="Verdana" w:cs="Arial"/>
          </w:rPr>
          <w:t>"ECCELLENZE IN DIGITALE" - NUOVA EDIZIONE 2017</w:t>
        </w:r>
      </w:hyperlink>
    </w:p>
    <w:p w:rsidR="00A17DF1" w:rsidRDefault="00A17DF1" w:rsidP="00A17DF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18" w:history="1">
        <w:r>
          <w:rPr>
            <w:rStyle w:val="Collegamentoipertestuale"/>
            <w:rFonts w:ascii="Verdana" w:eastAsia="Times New Roman" w:hAnsi="Verdana" w:cs="Arial"/>
          </w:rPr>
          <w:t>INDUSTRY 4.0 &amp; ADVANCED MANUFACTURING: workshop gratuiti</w:t>
        </w:r>
      </w:hyperlink>
    </w:p>
    <w:p w:rsidR="00A17DF1" w:rsidRDefault="00A17DF1" w:rsidP="00A17DF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19" w:history="1">
        <w:r>
          <w:rPr>
            <w:rStyle w:val="Collegamentoipertestuale"/>
            <w:rFonts w:ascii="Verdana" w:eastAsia="Times New Roman" w:hAnsi="Verdana" w:cs="Arial"/>
          </w:rPr>
          <w:t>I NUOVI SCENARI DEL MERCATO GLOBALE: I PROCESSI DI INTERNAZIONALIZZAZIONE PER LE IMPRESE</w:t>
        </w:r>
      </w:hyperlink>
    </w:p>
    <w:p w:rsidR="00A17DF1" w:rsidRDefault="00A17DF1" w:rsidP="00A17DF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20" w:history="1">
        <w:r>
          <w:rPr>
            <w:rStyle w:val="Collegamentoipertestuale"/>
            <w:rFonts w:ascii="Verdana" w:eastAsia="Times New Roman" w:hAnsi="Verdana" w:cs="Arial"/>
          </w:rPr>
          <w:t>IMPRENDITORIALITA' E STRATEGIA - Corso Full Immersion per la gestione di una PMI</w:t>
        </w:r>
      </w:hyperlink>
    </w:p>
    <w:p w:rsidR="00A17DF1" w:rsidRDefault="00A17DF1" w:rsidP="00A17DF1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21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Paviasviluppo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: I prossimi corsi a catalogo</w:t>
        </w:r>
      </w:hyperlink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</w:p>
    <w:p w:rsidR="00A17DF1" w:rsidRDefault="00A17DF1" w:rsidP="00A17DF1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Contributi e finanziamenti</w:t>
      </w:r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813"/>
      <w:bookmarkEnd w:id="1"/>
    </w:p>
    <w:p w:rsidR="00A17DF1" w:rsidRDefault="00A17DF1" w:rsidP="00A17DF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BANDO Design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Competition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“Condivisione”</w:t>
      </w:r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562100" cy="1209675"/>
            <wp:effectExtent l="0" t="0" r="0" b="9525"/>
            <wp:docPr id="9" name="Immagine 9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magin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nfasigrassetto"/>
          <w:rFonts w:ascii="Verdana" w:hAnsi="Verdana" w:cs="Arial"/>
          <w:color w:val="000000"/>
        </w:rPr>
        <w:t>Fino alle ore 12:00 del 20 marzo 2017</w:t>
      </w:r>
      <w:r>
        <w:rPr>
          <w:rFonts w:ascii="Verdana" w:hAnsi="Verdana" w:cs="Arial"/>
          <w:color w:val="000000"/>
        </w:rPr>
        <w:t xml:space="preserve"> designer e imprese possono presentare le loro domande per accedere ai Bandi Design </w:t>
      </w:r>
      <w:proofErr w:type="spellStart"/>
      <w:r>
        <w:rPr>
          <w:rFonts w:ascii="Verdana" w:hAnsi="Verdana" w:cs="Arial"/>
          <w:color w:val="000000"/>
        </w:rPr>
        <w:t>Competition</w:t>
      </w:r>
      <w:proofErr w:type="spellEnd"/>
      <w:r>
        <w:rPr>
          <w:rFonts w:ascii="Verdana" w:hAnsi="Verdana" w:cs="Arial"/>
          <w:color w:val="000000"/>
        </w:rPr>
        <w:t xml:space="preserve"> finalizzati a selezionare </w:t>
      </w:r>
      <w:r>
        <w:rPr>
          <w:rStyle w:val="Enfasigrassetto"/>
          <w:rFonts w:ascii="Verdana" w:hAnsi="Verdana" w:cs="Arial"/>
          <w:color w:val="000000"/>
        </w:rPr>
        <w:t>idee progettuali di giovani designer e la realizzazione</w:t>
      </w:r>
      <w:r>
        <w:rPr>
          <w:rFonts w:ascii="Verdana" w:hAnsi="Verdana" w:cs="Arial"/>
          <w:color w:val="000000"/>
        </w:rPr>
        <w:t xml:space="preserve"> delle stesse da parte delle imprese manifatturiere.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imprese che condividono una visione </w:t>
      </w:r>
      <w:r>
        <w:rPr>
          <w:rStyle w:val="Enfasicorsivo"/>
          <w:rFonts w:ascii="Verdana" w:hAnsi="Verdana" w:cs="Arial"/>
          <w:color w:val="000000"/>
        </w:rPr>
        <w:t xml:space="preserve">“design </w:t>
      </w:r>
      <w:proofErr w:type="spellStart"/>
      <w:r>
        <w:rPr>
          <w:rStyle w:val="Enfasicorsivo"/>
          <w:rFonts w:ascii="Verdana" w:hAnsi="Verdana" w:cs="Arial"/>
          <w:color w:val="000000"/>
        </w:rPr>
        <w:t>oriented</w:t>
      </w:r>
      <w:proofErr w:type="spellEnd"/>
      <w:r>
        <w:rPr>
          <w:rStyle w:val="Enfasicorsivo"/>
          <w:rFonts w:ascii="Verdana" w:hAnsi="Verdana" w:cs="Arial"/>
          <w:color w:val="000000"/>
        </w:rPr>
        <w:t>”</w:t>
      </w:r>
      <w:r>
        <w:rPr>
          <w:rFonts w:ascii="Verdana" w:hAnsi="Verdana" w:cs="Arial"/>
          <w:color w:val="000000"/>
        </w:rPr>
        <w:t xml:space="preserve"> avranno la possibilità di dare visibilità e concretezza alle idee di giovani designer under 35, sviluppando proposte, strategie, strumenti e progetti innovativi e competitivi. Tutti i </w:t>
      </w:r>
      <w:hyperlink r:id="rId8" w:history="1">
        <w:r>
          <w:rPr>
            <w:rStyle w:val="Collegamentoipertestuale"/>
            <w:rFonts w:ascii="Verdana" w:hAnsi="Verdana" w:cs="Arial"/>
          </w:rPr>
          <w:t>dettagli qui</w:t>
        </w:r>
      </w:hyperlink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Lombardia </w:t>
      </w:r>
      <w:hyperlink r:id="rId9" w:history="1">
        <w:r>
          <w:rPr>
            <w:rStyle w:val="Collegamentoipertestuale"/>
            <w:rFonts w:ascii="Verdana" w:hAnsi="Verdana" w:cs="Arial"/>
          </w:rPr>
          <w:t>bandoicc@lom.camcom.it</w:t>
        </w:r>
      </w:hyperlink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lastRenderedPageBreak/>
        <w:br/>
      </w:r>
      <w:bookmarkStart w:id="2" w:name="news814"/>
      <w:bookmarkEnd w:id="2"/>
    </w:p>
    <w:p w:rsidR="00A17DF1" w:rsidRDefault="00A17DF1" w:rsidP="00A17DF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Nuova Sabatini e Industria 4.0: credito all’innovazione</w:t>
      </w:r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771650" cy="1152525"/>
            <wp:effectExtent l="0" t="0" r="0" b="9525"/>
            <wp:docPr id="8" name="Immagine 8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magin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Il Ministero dello Sviluppo Economico concede un contributo in favore delle </w:t>
      </w:r>
      <w:proofErr w:type="spellStart"/>
      <w:r>
        <w:rPr>
          <w:rFonts w:ascii="Verdana" w:hAnsi="Verdana" w:cs="Arial"/>
          <w:color w:val="000000"/>
        </w:rPr>
        <w:t>Pmi</w:t>
      </w:r>
      <w:proofErr w:type="spellEnd"/>
      <w:r>
        <w:rPr>
          <w:rFonts w:ascii="Verdana" w:hAnsi="Verdana" w:cs="Arial"/>
          <w:color w:val="000000"/>
        </w:rPr>
        <w:t>, che copre parte degli interessi a carico delle imprese sui finanziamenti bancari in relazione agli </w:t>
      </w:r>
      <w:r>
        <w:rPr>
          <w:rStyle w:val="Enfasigrassetto"/>
          <w:rFonts w:ascii="Verdana" w:hAnsi="Verdana" w:cs="Arial"/>
          <w:color w:val="000000"/>
        </w:rPr>
        <w:t>investimenti da realizzare</w:t>
      </w:r>
      <w:r>
        <w:rPr>
          <w:rFonts w:ascii="Verdana" w:hAnsi="Verdana" w:cs="Arial"/>
          <w:color w:val="000000"/>
        </w:rPr>
        <w:t>. 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Il contributo che l'impresa riceve è pari all’ammontare degli interessi al tasso del 2,75% annuo per cinque anni.</w:t>
      </w:r>
      <w:r>
        <w:rPr>
          <w:rFonts w:ascii="Verdana" w:hAnsi="Verdana" w:cs="Arial"/>
          <w:color w:val="000000"/>
        </w:rPr>
        <w:br/>
        <w:t>Possibilità di usufruire del contributo maggiorato, calcolato su un tasso di interesse annuo del 3,575%, a fronte di</w:t>
      </w:r>
      <w:r>
        <w:rPr>
          <w:rStyle w:val="Enfasigrassetto"/>
          <w:rFonts w:ascii="Verdana" w:hAnsi="Verdana" w:cs="Arial"/>
          <w:color w:val="000000"/>
        </w:rPr>
        <w:t xml:space="preserve"> investimenti in tecnologie digitali e sistemi di tracciamento e pesatura dei rifiuti.</w:t>
      </w:r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  <w:t xml:space="preserve">Le </w:t>
      </w:r>
      <w:proofErr w:type="spellStart"/>
      <w:r>
        <w:rPr>
          <w:rFonts w:ascii="Verdana" w:hAnsi="Verdana" w:cs="Arial"/>
          <w:color w:val="000000"/>
        </w:rPr>
        <w:t>Pmi</w:t>
      </w:r>
      <w:proofErr w:type="spellEnd"/>
      <w:r>
        <w:rPr>
          <w:rFonts w:ascii="Verdana" w:hAnsi="Verdana" w:cs="Arial"/>
          <w:color w:val="000000"/>
        </w:rPr>
        <w:t xml:space="preserve"> hanno la possibilità di </w:t>
      </w:r>
      <w:r>
        <w:rPr>
          <w:rStyle w:val="Enfasigrassetto"/>
          <w:rFonts w:ascii="Verdana" w:hAnsi="Verdana" w:cs="Arial"/>
          <w:color w:val="000000"/>
        </w:rPr>
        <w:t>beneficiare della garanzia del Fondo di Garanzia (MCC)</w:t>
      </w:r>
      <w:r>
        <w:rPr>
          <w:rFonts w:ascii="Verdana" w:hAnsi="Verdana" w:cs="Arial"/>
          <w:color w:val="000000"/>
        </w:rPr>
        <w:t> per le piccole e medie imprese, fino alla misura massima prevista (</w:t>
      </w:r>
      <w:r>
        <w:rPr>
          <w:rStyle w:val="Enfasigrassetto"/>
          <w:rFonts w:ascii="Verdana" w:hAnsi="Verdana" w:cs="Arial"/>
          <w:color w:val="000000"/>
        </w:rPr>
        <w:t>80% dell’ammontare del finanziamento)</w:t>
      </w:r>
      <w:r>
        <w:rPr>
          <w:rFonts w:ascii="Verdana" w:hAnsi="Verdana" w:cs="Arial"/>
          <w:color w:val="000000"/>
        </w:rPr>
        <w:t>, sul finanziamento bancario, con priorità di accesso.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maggiori dettagli </w:t>
      </w:r>
      <w:hyperlink r:id="rId11" w:history="1">
        <w:r>
          <w:rPr>
            <w:rStyle w:val="Collegamentoipertestuale"/>
            <w:rFonts w:ascii="Verdana" w:hAnsi="Verdana" w:cs="Arial"/>
          </w:rPr>
          <w:t>clicca qui.</w:t>
        </w:r>
      </w:hyperlink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</w:p>
    <w:p w:rsidR="00A17DF1" w:rsidRDefault="00A17DF1" w:rsidP="00A17DF1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Eventi</w:t>
      </w:r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815"/>
      <w:bookmarkEnd w:id="3"/>
    </w:p>
    <w:p w:rsidR="00A17DF1" w:rsidRDefault="00A17DF1" w:rsidP="00A17DF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Alternanza Scuola-Lavoro: Scuole e Imprese si incontrano – 3 APRILE</w:t>
      </w:r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3409950" cy="1085850"/>
            <wp:effectExtent l="0" t="0" r="0" b="0"/>
            <wp:docPr id="7" name="Immagine 7" descr="Alternanza scuola - lavo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lternanza scuola - lavoro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La Camera di Commercio di Pavia invita- </w:t>
      </w:r>
      <w:r>
        <w:rPr>
          <w:rStyle w:val="Enfasigrassetto"/>
          <w:rFonts w:ascii="Verdana" w:hAnsi="Verdana" w:cs="Arial"/>
          <w:color w:val="000000"/>
        </w:rPr>
        <w:t>il 3 aprile alle ore 9.30</w:t>
      </w:r>
      <w:r>
        <w:rPr>
          <w:rFonts w:ascii="Verdana" w:hAnsi="Verdana" w:cs="Arial"/>
          <w:color w:val="000000"/>
        </w:rPr>
        <w:t xml:space="preserve"> in Sala Consiliare- imprese, scuole, associazioni di categoria, enti e ordini professionali ad un momento di </w:t>
      </w:r>
      <w:r>
        <w:rPr>
          <w:rStyle w:val="Enfasigrassetto"/>
          <w:rFonts w:ascii="Verdana" w:hAnsi="Verdana" w:cs="Arial"/>
          <w:color w:val="000000"/>
        </w:rPr>
        <w:t>confronto</w:t>
      </w:r>
      <w:r>
        <w:rPr>
          <w:rFonts w:ascii="Verdana" w:hAnsi="Verdana" w:cs="Arial"/>
          <w:color w:val="000000"/>
        </w:rPr>
        <w:t xml:space="preserve"> sugli strumenti oggi disponibili per una </w:t>
      </w:r>
      <w:r>
        <w:rPr>
          <w:rStyle w:val="Enfasigrassetto"/>
          <w:rFonts w:ascii="Verdana" w:hAnsi="Verdana" w:cs="Arial"/>
          <w:color w:val="000000"/>
        </w:rPr>
        <w:t>reale e proficua integrazione tra istruzione e impresa</w:t>
      </w:r>
      <w:r>
        <w:rPr>
          <w:rFonts w:ascii="Verdana" w:hAnsi="Verdana" w:cs="Arial"/>
          <w:color w:val="000000"/>
        </w:rPr>
        <w:t>, con riferimento alle iniziative in atto a livello provinciale, regionale  e nazionale da parte del sistema camerale e di altri attori coinvolti  nella realizzazione di percorsi in Alternanza Scuola-Lavoro previsti da “La Buona Scuola”.</w:t>
      </w:r>
      <w:r>
        <w:rPr>
          <w:rFonts w:ascii="Verdana" w:hAnsi="Verdana" w:cs="Arial"/>
          <w:color w:val="000000"/>
        </w:rPr>
        <w:br/>
        <w:t xml:space="preserve">Il Segretario Generale della Camera di Commercio di Pavia Luigi Boldrin coordinerà l'incontro, che prevede tra gli altri l'intervento di Claudio Gagliardi, Vice Segretario Generale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Nazionale e di Danilo Del Pio, referente dell'Ufficio Scolastico Provinciale di Pavia. Aprirà i lavori il Presidente dell'Ente camerale pavese, Franco Bosi. </w:t>
      </w:r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  <w:t xml:space="preserve">Saranno illustrati anche gli </w:t>
      </w:r>
      <w:r>
        <w:rPr>
          <w:rStyle w:val="Enfasigrassetto"/>
          <w:rFonts w:ascii="Verdana" w:hAnsi="Verdana" w:cs="Arial"/>
          <w:color w:val="000000"/>
        </w:rPr>
        <w:t>incentivi per le imprese</w:t>
      </w:r>
      <w:r>
        <w:rPr>
          <w:rFonts w:ascii="Verdana" w:hAnsi="Verdana" w:cs="Arial"/>
          <w:color w:val="000000"/>
        </w:rPr>
        <w:t xml:space="preserve">. A seguire le </w:t>
      </w:r>
      <w:r>
        <w:rPr>
          <w:rStyle w:val="Enfasigrassetto"/>
          <w:rFonts w:ascii="Verdana" w:hAnsi="Verdana" w:cs="Arial"/>
          <w:color w:val="000000"/>
        </w:rPr>
        <w:t>testimonianze</w:t>
      </w:r>
      <w:r>
        <w:rPr>
          <w:rFonts w:ascii="Verdana" w:hAnsi="Verdana" w:cs="Arial"/>
          <w:color w:val="000000"/>
        </w:rPr>
        <w:t xml:space="preserve"> di aziende e studenti che hanno vissuto l'esperienza di stage in alternanza.</w:t>
      </w:r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</w:r>
      <w:hyperlink r:id="rId13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 xml:space="preserve"> per la locandina dell'evento e le modalità di adesione.</w:t>
      </w:r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  <w:t xml:space="preserve">Per info: PAVIASVILUPPO – 0382.393271 – </w:t>
      </w:r>
      <w:hyperlink r:id="rId14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816"/>
      <w:bookmarkEnd w:id="4"/>
    </w:p>
    <w:p w:rsidR="00A17DF1" w:rsidRDefault="00A17DF1" w:rsidP="00A17DF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Vinitaly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2017 – 51^ edizione ai cancelli di partenza</w:t>
      </w:r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286000" cy="1714500"/>
            <wp:effectExtent l="0" t="0" r="0" b="0"/>
            <wp:docPr id="6" name="Immagine 6" descr="logo vinita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 vinitaly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9 aprile prossimo aprirà i battenti presso il quartiere fieristico di Verona </w:t>
      </w:r>
      <w:r>
        <w:rPr>
          <w:rStyle w:val="Enfasigrassetto"/>
          <w:rFonts w:ascii="Verdana" w:hAnsi="Verdana" w:cs="Arial"/>
          <w:color w:val="000000"/>
        </w:rPr>
        <w:t xml:space="preserve">la 51^ edizione di </w:t>
      </w:r>
      <w:proofErr w:type="spellStart"/>
      <w:r>
        <w:rPr>
          <w:rStyle w:val="Enfasigrassetto"/>
          <w:rFonts w:ascii="Verdana" w:hAnsi="Verdana" w:cs="Arial"/>
          <w:color w:val="000000"/>
        </w:rPr>
        <w:t>Vinitaly</w:t>
      </w:r>
      <w:proofErr w:type="spellEnd"/>
      <w:r>
        <w:rPr>
          <w:rFonts w:ascii="Verdana" w:hAnsi="Verdana" w:cs="Arial"/>
          <w:color w:val="000000"/>
        </w:rPr>
        <w:t>, il Salone dei vini e distillati più importante al mondo.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Anche quest’anno sarà nutrita la partecipazione delle aziende pavesi che prenderanno parte alla manifestazione esponendo presso il </w:t>
      </w:r>
      <w:proofErr w:type="spellStart"/>
      <w:r>
        <w:rPr>
          <w:rFonts w:ascii="Verdana" w:hAnsi="Verdana" w:cs="Arial"/>
          <w:color w:val="000000"/>
        </w:rPr>
        <w:t>PalaExpo</w:t>
      </w:r>
      <w:proofErr w:type="spellEnd"/>
      <w:r>
        <w:rPr>
          <w:rFonts w:ascii="Verdana" w:hAnsi="Verdana" w:cs="Arial"/>
          <w:color w:val="000000"/>
        </w:rPr>
        <w:t xml:space="preserve"> – Padiglione Vini di Lombardia, accanto alle altre realtà del settore presenti in regione.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 grandi </w:t>
      </w:r>
      <w:r>
        <w:rPr>
          <w:rStyle w:val="Enfasigrassetto"/>
          <w:rFonts w:ascii="Verdana" w:hAnsi="Verdana" w:cs="Arial"/>
          <w:color w:val="000000"/>
        </w:rPr>
        <w:t>vini dell’Oltrepò Pavese</w:t>
      </w:r>
      <w:r>
        <w:rPr>
          <w:rFonts w:ascii="Verdana" w:hAnsi="Verdana" w:cs="Arial"/>
          <w:color w:val="000000"/>
        </w:rPr>
        <w:t xml:space="preserve"> saranno presenti con una collettiva, organizzata dalla Camera di Commercio di Pavia tramite l’Azienda Speciale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>, rappresentata da 32 aziende oltre al Consorzio di Tutela Vini Oltrepò Pavese e al Distretto dei Vini di Qualità dell’Oltrepò Pavese 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4 giornate ricche di </w:t>
      </w:r>
      <w:r>
        <w:rPr>
          <w:rStyle w:val="Enfasigrassetto"/>
          <w:rFonts w:ascii="Verdana" w:hAnsi="Verdana" w:cs="Arial"/>
          <w:color w:val="000000"/>
        </w:rPr>
        <w:t>eventi e degustazioni</w:t>
      </w:r>
      <w:r>
        <w:rPr>
          <w:rFonts w:ascii="Verdana" w:hAnsi="Verdana" w:cs="Arial"/>
          <w:color w:val="000000"/>
        </w:rPr>
        <w:t xml:space="preserve"> con le nostre migliori aziende vitivinicole vi aspettano a Verona </w:t>
      </w:r>
      <w:r>
        <w:rPr>
          <w:rStyle w:val="Enfasigrassetto"/>
          <w:rFonts w:ascii="Verdana" w:hAnsi="Verdana" w:cs="Arial"/>
          <w:color w:val="000000"/>
        </w:rPr>
        <w:t>dal 9 al 12 aprile 2017</w:t>
      </w:r>
      <w:r>
        <w:rPr>
          <w:rFonts w:ascii="Verdana" w:hAnsi="Verdana" w:cs="Arial"/>
          <w:color w:val="000000"/>
        </w:rPr>
        <w:t xml:space="preserve"> per promuovere appieno e valorizzare le eccellenze vitivinicole della nostra provincia.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 questo </w:t>
      </w:r>
      <w:hyperlink r:id="rId16" w:history="1">
        <w:r>
          <w:rPr>
            <w:rStyle w:val="Collegamentoipertestuale"/>
            <w:rFonts w:ascii="Verdana" w:hAnsi="Verdana" w:cs="Arial"/>
          </w:rPr>
          <w:t>link</w:t>
        </w:r>
      </w:hyperlink>
      <w:r>
        <w:rPr>
          <w:rFonts w:ascii="Verdana" w:hAnsi="Verdana" w:cs="Arial"/>
          <w:color w:val="000000"/>
        </w:rPr>
        <w:t xml:space="preserve"> l’elenco delle aziende pavesi presenti al Padiglione Vini di Lombardia.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17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817"/>
      <w:bookmarkEnd w:id="5"/>
    </w:p>
    <w:p w:rsidR="00A17DF1" w:rsidRDefault="00A17DF1" w:rsidP="00A17DF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“ECCELLENZE IN DIGITALE” – NUOVA EDIZIONE 2017</w:t>
      </w:r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657475" cy="1390650"/>
            <wp:effectExtent l="0" t="0" r="9525" b="0"/>
            <wp:docPr id="5" name="Immagine 5" descr="logo eccellenze in digit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 eccellenze in digital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_GoBack"/>
      <w:bookmarkEnd w:id="6"/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 xml:space="preserve">Al via la nuova edizione di “Eccellenze in Digitale”, il progetto di </w:t>
      </w:r>
      <w:proofErr w:type="spellStart"/>
      <w:r>
        <w:rPr>
          <w:rStyle w:val="Enfasicorsivo"/>
          <w:rFonts w:ascii="Verdana" w:hAnsi="Verdana" w:cs="Arial"/>
          <w:color w:val="000000"/>
        </w:rPr>
        <w:t>Unioncamere</w:t>
      </w:r>
      <w:proofErr w:type="spellEnd"/>
      <w:r>
        <w:rPr>
          <w:rStyle w:val="Enfasicorsivo"/>
          <w:rFonts w:ascii="Verdana" w:hAnsi="Verdana" w:cs="Arial"/>
          <w:color w:val="000000"/>
        </w:rPr>
        <w:t xml:space="preserve"> e Google per la digitalizzazione  delle piccole e medie imprese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Aiutare le aziende a sviluppare competenze digitali e avviare un dialogo sulle opportunità economiche della rete. Questi gli obiettivi della nuova edizione di “Eccellenze in digitale”, il progetto promosso da Google in collaborazione con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>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</w:t>
      </w:r>
      <w:r>
        <w:rPr>
          <w:rStyle w:val="Enfasigrassetto"/>
          <w:rFonts w:ascii="Verdana" w:hAnsi="Verdana" w:cs="Arial"/>
          <w:color w:val="000000"/>
        </w:rPr>
        <w:t>Camera di Commercio di Pavia</w:t>
      </w:r>
      <w:r>
        <w:rPr>
          <w:rFonts w:ascii="Verdana" w:hAnsi="Verdana" w:cs="Arial"/>
          <w:color w:val="000000"/>
        </w:rPr>
        <w:t xml:space="preserve"> conferma il proprio impegno per la digitalizzazione delle PMI partecipando alla terza edizione del progetto </w:t>
      </w:r>
      <w:r>
        <w:rPr>
          <w:rStyle w:val="Enfasigrassetto"/>
          <w:rFonts w:ascii="Verdana" w:hAnsi="Verdana" w:cs="Arial"/>
          <w:color w:val="000000"/>
        </w:rPr>
        <w:t>Eccellenze in digitale</w:t>
      </w:r>
      <w:r>
        <w:rPr>
          <w:rFonts w:ascii="Verdana" w:hAnsi="Verdana" w:cs="Arial"/>
          <w:color w:val="000000"/>
        </w:rPr>
        <w:t xml:space="preserve"> con un ciclo di incontri finalizzato a supportare le imprese del territorio a sfruttare le opportunità del web.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Ecco il calendario dei primi 4 appuntamenti:</w:t>
      </w:r>
    </w:p>
    <w:p w:rsidR="00A17DF1" w:rsidRDefault="00A17DF1" w:rsidP="00A17DF1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21 aprile</w:t>
      </w:r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grassetto"/>
          <w:rFonts w:ascii="Verdana" w:eastAsia="Times New Roman" w:hAnsi="Verdana" w:cs="Arial"/>
          <w:color w:val="000000"/>
        </w:rPr>
        <w:t>Social Network a servizio delle imprese</w:t>
      </w:r>
      <w:r>
        <w:rPr>
          <w:rFonts w:ascii="Verdana" w:eastAsia="Times New Roman" w:hAnsi="Verdana" w:cs="Arial"/>
          <w:color w:val="000000"/>
        </w:rPr>
        <w:t xml:space="preserve"> </w:t>
      </w:r>
    </w:p>
    <w:p w:rsidR="00A17DF1" w:rsidRDefault="00A17DF1" w:rsidP="00A17DF1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16 maggio Vendere On-Line </w:t>
      </w:r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corsivo"/>
          <w:rFonts w:ascii="Verdana" w:eastAsia="Times New Roman" w:hAnsi="Verdana" w:cs="Arial"/>
          <w:color w:val="000000"/>
        </w:rPr>
        <w:t>Utilizzo e ottimizzazione di un e-commerce</w:t>
      </w:r>
    </w:p>
    <w:p w:rsidR="00A17DF1" w:rsidRDefault="00A17DF1" w:rsidP="00A17DF1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 xml:space="preserve">22 giugno Piattaforme e </w:t>
      </w:r>
      <w:proofErr w:type="spellStart"/>
      <w:r>
        <w:rPr>
          <w:rStyle w:val="Enfasigrassetto"/>
          <w:rFonts w:ascii="Verdana" w:eastAsia="Times New Roman" w:hAnsi="Verdana" w:cs="Arial"/>
          <w:color w:val="000000"/>
        </w:rPr>
        <w:t>app</w:t>
      </w:r>
      <w:proofErr w:type="spellEnd"/>
      <w:r>
        <w:rPr>
          <w:rStyle w:val="Enfasigrassetto"/>
          <w:rFonts w:ascii="Verdana" w:eastAsia="Times New Roman" w:hAnsi="Verdana" w:cs="Arial"/>
          <w:color w:val="000000"/>
        </w:rPr>
        <w:t xml:space="preserve"> per organizzarsi</w:t>
      </w:r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corsivo"/>
          <w:rFonts w:ascii="Verdana" w:eastAsia="Times New Roman" w:hAnsi="Verdana" w:cs="Arial"/>
          <w:color w:val="000000"/>
        </w:rPr>
        <w:t xml:space="preserve">Il </w:t>
      </w:r>
      <w:proofErr w:type="spellStart"/>
      <w:r>
        <w:rPr>
          <w:rStyle w:val="Enfasicorsivo"/>
          <w:rFonts w:ascii="Verdana" w:eastAsia="Times New Roman" w:hAnsi="Verdana" w:cs="Arial"/>
          <w:color w:val="000000"/>
        </w:rPr>
        <w:t>Cloud</w:t>
      </w:r>
      <w:proofErr w:type="spellEnd"/>
      <w:r>
        <w:rPr>
          <w:rStyle w:val="Enfasicorsivo"/>
          <w:rFonts w:ascii="Verdana" w:eastAsia="Times New Roman" w:hAnsi="Verdana" w:cs="Arial"/>
          <w:color w:val="000000"/>
        </w:rPr>
        <w:t xml:space="preserve"> – I principali </w:t>
      </w:r>
      <w:proofErr w:type="spellStart"/>
      <w:r>
        <w:rPr>
          <w:rStyle w:val="Enfasicorsivo"/>
          <w:rFonts w:ascii="Verdana" w:eastAsia="Times New Roman" w:hAnsi="Verdana" w:cs="Arial"/>
          <w:color w:val="000000"/>
        </w:rPr>
        <w:t>tools</w:t>
      </w:r>
      <w:proofErr w:type="spellEnd"/>
      <w:r>
        <w:rPr>
          <w:rStyle w:val="Enfasicorsivo"/>
          <w:rFonts w:ascii="Verdana" w:eastAsia="Times New Roman" w:hAnsi="Verdana" w:cs="Arial"/>
          <w:color w:val="000000"/>
        </w:rPr>
        <w:t xml:space="preserve"> online</w:t>
      </w:r>
    </w:p>
    <w:p w:rsidR="00A17DF1" w:rsidRDefault="00A17DF1" w:rsidP="00A17DF1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10 luglio Promuoversi nel web</w:t>
      </w:r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corsivo"/>
          <w:rFonts w:ascii="Verdana" w:eastAsia="Times New Roman" w:hAnsi="Verdana" w:cs="Arial"/>
          <w:color w:val="000000"/>
        </w:rPr>
        <w:t>Fare pubblicità e farsi trovare online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9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 xml:space="preserve"> per il dettaglio degli incontri e le modalità di adesione.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20" w:history="1">
        <w:r>
          <w:rPr>
            <w:rStyle w:val="Collegamentoipertestuale"/>
            <w:rFonts w:ascii="Verdana" w:hAnsi="Verdana" w:cs="Arial"/>
          </w:rPr>
          <w:t>noemi@eccellenzeindigitale.it</w:t>
        </w:r>
      </w:hyperlink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lastRenderedPageBreak/>
        <w:br/>
      </w:r>
      <w:bookmarkStart w:id="7" w:name="news818"/>
      <w:bookmarkEnd w:id="7"/>
    </w:p>
    <w:p w:rsidR="00A17DF1" w:rsidRDefault="00A17DF1" w:rsidP="00A17DF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INDUSTRY 4.0 &amp; ADVANCED MANUFACTURING: workshop gratuiti</w:t>
      </w:r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123950" cy="1123950"/>
            <wp:effectExtent l="0" t="0" r="0" b="0"/>
            <wp:docPr id="4" name="Immagine 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magine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5 gli appuntamenti  gratuiti, organizzati da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nell’ambito del progetto Pavia2020, volti ad accrescere la conoscenza  delle imprese manifatturiere circa le opportunità di </w:t>
      </w:r>
      <w:r>
        <w:rPr>
          <w:rStyle w:val="Enfasigrassetto"/>
          <w:rFonts w:ascii="Verdana" w:hAnsi="Verdana" w:cs="Arial"/>
          <w:color w:val="000000"/>
        </w:rPr>
        <w:t>sviluppo dei propri processi produttivi</w:t>
      </w:r>
      <w:r>
        <w:rPr>
          <w:rFonts w:ascii="Verdana" w:hAnsi="Verdana" w:cs="Arial"/>
          <w:color w:val="000000"/>
        </w:rPr>
        <w:t xml:space="preserve"> in una logica </w:t>
      </w:r>
      <w:proofErr w:type="spellStart"/>
      <w:r>
        <w:rPr>
          <w:rFonts w:ascii="Verdana" w:hAnsi="Verdana" w:cs="Arial"/>
          <w:color w:val="000000"/>
        </w:rPr>
        <w:t>Industry</w:t>
      </w:r>
      <w:proofErr w:type="spellEnd"/>
      <w:r>
        <w:rPr>
          <w:rFonts w:ascii="Verdana" w:hAnsi="Verdana" w:cs="Arial"/>
          <w:color w:val="000000"/>
        </w:rPr>
        <w:t xml:space="preserve"> 4.0.  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Gli incontri si terranno presso la sede della  Camera di Commercio di Pavia in via Mentana 27 a partire dal prossimo 4 maggio. Al termine di ogni workshop è previsto un aperitivo di networking.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22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 xml:space="preserve"> per scoprire i temi e le date degli incontri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23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</w:p>
    <w:p w:rsidR="00A17DF1" w:rsidRDefault="00A17DF1" w:rsidP="00A17DF1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Attività internazionali</w:t>
      </w:r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8" w:name="news819"/>
      <w:bookmarkEnd w:id="8"/>
    </w:p>
    <w:p w:rsidR="00A17DF1" w:rsidRDefault="00A17DF1" w:rsidP="00A17DF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 NUOVI SCENARI DEL MERCATO GLOBALE: I PROCESSI DI INTERNAZIONALIZZAZIONE PER LE IMPRESE</w:t>
      </w:r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838325" cy="1085850"/>
            <wp:effectExtent l="0" t="0" r="9525" b="0"/>
            <wp:docPr id="3" name="Immagine 3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magine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Camera di Commercio di Pavia l’ </w:t>
      </w:r>
      <w:r>
        <w:rPr>
          <w:rStyle w:val="Enfasigrassetto"/>
          <w:rFonts w:ascii="Verdana" w:hAnsi="Verdana" w:cs="Arial"/>
          <w:color w:val="000000"/>
        </w:rPr>
        <w:t>11 aprile</w:t>
      </w:r>
      <w:r>
        <w:rPr>
          <w:rFonts w:ascii="Verdana" w:hAnsi="Verdana" w:cs="Arial"/>
          <w:color w:val="000000"/>
        </w:rPr>
        <w:t xml:space="preserve"> organizza un incontro, rivolto a tutti gli  operatori del settore, durante il quale verranno delineati i nuovi contesti che si aprono nell'ambito dei </w:t>
      </w:r>
      <w:r>
        <w:rPr>
          <w:rStyle w:val="Enfasigrassetto"/>
          <w:rFonts w:ascii="Verdana" w:hAnsi="Verdana" w:cs="Arial"/>
          <w:color w:val="000000"/>
        </w:rPr>
        <w:t>Mercati Globali</w:t>
      </w:r>
      <w:r>
        <w:rPr>
          <w:rFonts w:ascii="Verdana" w:hAnsi="Verdana" w:cs="Arial"/>
          <w:color w:val="000000"/>
        </w:rPr>
        <w:t>, con uno sguardo alla realtà del territorio pavese.</w:t>
      </w:r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  <w:t>Il Segretario Generale della Camera di Commercio di Pavia coordinerà l'incontro che prevede, tra gli altri, l'intervento di </w:t>
      </w:r>
      <w:proofErr w:type="spellStart"/>
      <w:r>
        <w:rPr>
          <w:rStyle w:val="Enfasicorsivo"/>
          <w:rFonts w:ascii="Verdana" w:hAnsi="Verdana" w:cs="Arial"/>
          <w:color w:val="000000"/>
        </w:rPr>
        <w:t>Unioncamere</w:t>
      </w:r>
      <w:proofErr w:type="spellEnd"/>
      <w:r>
        <w:rPr>
          <w:rStyle w:val="Enfasicorsivo"/>
          <w:rFonts w:ascii="Verdana" w:hAnsi="Verdana" w:cs="Arial"/>
          <w:color w:val="000000"/>
        </w:rPr>
        <w:t xml:space="preserve"> Nazionale</w:t>
      </w:r>
      <w:r>
        <w:rPr>
          <w:rFonts w:ascii="Verdana" w:hAnsi="Verdana" w:cs="Arial"/>
          <w:color w:val="000000"/>
        </w:rPr>
        <w:t xml:space="preserve"> </w:t>
      </w:r>
      <w:r>
        <w:rPr>
          <w:rStyle w:val="Enfasicorsivo"/>
          <w:rFonts w:ascii="Verdana" w:hAnsi="Verdana" w:cs="Arial"/>
          <w:color w:val="000000"/>
        </w:rPr>
        <w:t xml:space="preserve">e </w:t>
      </w:r>
      <w:proofErr w:type="spellStart"/>
      <w:r>
        <w:rPr>
          <w:rStyle w:val="Enfasicorsivo"/>
          <w:rFonts w:ascii="Verdana" w:hAnsi="Verdana" w:cs="Arial"/>
          <w:color w:val="000000"/>
        </w:rPr>
        <w:t>Assocamerestero</w:t>
      </w:r>
      <w:proofErr w:type="spellEnd"/>
      <w:r>
        <w:rPr>
          <w:rFonts w:ascii="Verdana" w:hAnsi="Verdana" w:cs="Arial"/>
          <w:color w:val="000000"/>
        </w:rPr>
        <w:t>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Aprirà i lavori il Presidente dell'Ente camerale pavese, </w:t>
      </w:r>
      <w:r>
        <w:rPr>
          <w:rStyle w:val="Enfasicorsivo"/>
          <w:rFonts w:ascii="Verdana" w:hAnsi="Verdana" w:cs="Arial"/>
          <w:color w:val="000000"/>
        </w:rPr>
        <w:t>Franco Bosi.</w:t>
      </w:r>
      <w:r>
        <w:rPr>
          <w:rFonts w:ascii="Verdana" w:hAnsi="Verdana" w:cs="Arial"/>
          <w:color w:val="000000"/>
        </w:rPr>
        <w:t> </w:t>
      </w:r>
      <w:r>
        <w:rPr>
          <w:rFonts w:ascii="Verdana" w:hAnsi="Verdana" w:cs="Arial"/>
          <w:color w:val="000000"/>
        </w:rPr>
        <w:br/>
        <w:t>Al termine del convegno, a  richiesta, sarà possibile un breve incontro con i relatori.</w:t>
      </w:r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</w:r>
      <w:hyperlink r:id="rId25" w:history="1">
        <w:r>
          <w:rPr>
            <w:rStyle w:val="Collegamentoipertestuale"/>
            <w:rFonts w:ascii="Verdana" w:hAnsi="Verdana" w:cs="Arial"/>
          </w:rPr>
          <w:t>Scarica il programma</w:t>
        </w:r>
      </w:hyperlink>
      <w:r>
        <w:rPr>
          <w:rFonts w:ascii="Verdana" w:hAnsi="Verdana" w:cs="Arial"/>
          <w:color w:val="000000"/>
        </w:rPr>
        <w:t xml:space="preserve"> (PDF 44 kb) La partecipazione è gratuita.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l'adesione on-line:  </w:t>
      </w:r>
      <w:hyperlink r:id="rId26" w:history="1">
        <w:r>
          <w:rPr>
            <w:rStyle w:val="Collegamentoipertestuale"/>
            <w:rFonts w:ascii="Verdana" w:hAnsi="Verdana" w:cs="Arial"/>
          </w:rPr>
          <w:t>cliccare qui</w:t>
        </w:r>
      </w:hyperlink>
      <w:r>
        <w:rPr>
          <w:rFonts w:ascii="Verdana" w:hAnsi="Verdana" w:cs="Arial"/>
          <w:color w:val="000000"/>
        </w:rPr>
        <w:t>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Ufficio Estero CCIAA Pavia -Tel. 0382/393.411-275 - </w:t>
      </w:r>
      <w:hyperlink r:id="rId27" w:history="1">
        <w:r>
          <w:rPr>
            <w:rStyle w:val="Collegamentoipertestuale"/>
            <w:rFonts w:ascii="Verdana" w:hAnsi="Verdana" w:cs="Arial"/>
          </w:rPr>
          <w:t>commercio.estero@pv.camcom.it</w:t>
        </w:r>
      </w:hyperlink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</w:p>
    <w:p w:rsidR="00A17DF1" w:rsidRDefault="00A17DF1" w:rsidP="00A17DF1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9" w:name="news820"/>
      <w:bookmarkEnd w:id="9"/>
    </w:p>
    <w:p w:rsidR="00A17DF1" w:rsidRDefault="00A17DF1" w:rsidP="00A17DF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IMPRENDITORIALITA’ E STRATEGIA - Corso Full Immersion per la gestione di una PMI</w:t>
      </w:r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447925" cy="1047750"/>
            <wp:effectExtent l="0" t="0" r="9525" b="0"/>
            <wp:docPr id="2" name="Immagine 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Servono </w:t>
      </w:r>
      <w:r>
        <w:rPr>
          <w:rStyle w:val="Enfasigrassetto"/>
          <w:rFonts w:ascii="Verdana" w:hAnsi="Verdana" w:cs="Arial"/>
          <w:color w:val="000000"/>
        </w:rPr>
        <w:t>competenze manageriali  e gestionali</w:t>
      </w:r>
      <w:r>
        <w:rPr>
          <w:rFonts w:ascii="Verdana" w:hAnsi="Verdana" w:cs="Arial"/>
          <w:color w:val="000000"/>
        </w:rPr>
        <w:t xml:space="preserve"> per la corretta conduzione di una piccola, media impresa.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percorso di alta formazione, organizzato da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, intende sviluppare le </w:t>
      </w:r>
      <w:r>
        <w:rPr>
          <w:rStyle w:val="Enfasigrassetto"/>
          <w:rFonts w:ascii="Verdana" w:hAnsi="Verdana" w:cs="Arial"/>
          <w:color w:val="000000"/>
        </w:rPr>
        <w:t>capacità analitiche e le competenze strategiche</w:t>
      </w:r>
      <w:r>
        <w:rPr>
          <w:rFonts w:ascii="Verdana" w:hAnsi="Verdana" w:cs="Arial"/>
          <w:color w:val="000000"/>
        </w:rPr>
        <w:t xml:space="preserve"> necessari per lo </w:t>
      </w:r>
      <w:r>
        <w:rPr>
          <w:rStyle w:val="Enfasigrassetto"/>
          <w:rFonts w:ascii="Verdana" w:hAnsi="Verdana" w:cs="Arial"/>
          <w:color w:val="000000"/>
        </w:rPr>
        <w:t>sviluppo di un business solido.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corso si articola in </w:t>
      </w:r>
      <w:r>
        <w:rPr>
          <w:rStyle w:val="Enfasigrassetto"/>
          <w:rFonts w:ascii="Verdana" w:hAnsi="Verdana" w:cs="Arial"/>
          <w:color w:val="000000"/>
        </w:rPr>
        <w:t>tre moduli di una giornata e mezza ciascuno</w:t>
      </w:r>
      <w:r>
        <w:rPr>
          <w:rFonts w:ascii="Verdana" w:hAnsi="Verdana" w:cs="Arial"/>
          <w:color w:val="000000"/>
        </w:rPr>
        <w:t xml:space="preserve"> (venerdì e sabato mattina), fruibili anche singolarmente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Le date e le tematiche:</w:t>
      </w:r>
    </w:p>
    <w:p w:rsidR="00A17DF1" w:rsidRDefault="00A17DF1" w:rsidP="00A17DF1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Leadership e organizzazione (26-27 maggio 2017)</w:t>
      </w:r>
    </w:p>
    <w:p w:rsidR="00A17DF1" w:rsidRDefault="00A17DF1" w:rsidP="00A17DF1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Aspetti della gestione economica e finanziaria della PMI (9-10 giugno 2017)</w:t>
      </w:r>
    </w:p>
    <w:p w:rsidR="00A17DF1" w:rsidRDefault="00A17DF1" w:rsidP="00A17DF1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Gestire il futuro: Strategia, marketing e innovazione (23-24 giugno 2017)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tutti i dettagli e iscrizioni </w:t>
      </w:r>
      <w:hyperlink r:id="rId29" w:history="1">
        <w:r>
          <w:rPr>
            <w:rStyle w:val="Collegamentoipertestuale"/>
            <w:rFonts w:ascii="Verdana" w:hAnsi="Verdana" w:cs="Arial"/>
          </w:rPr>
          <w:t>clicca qui</w:t>
        </w:r>
      </w:hyperlink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30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0" w:name="news821"/>
      <w:bookmarkEnd w:id="10"/>
    </w:p>
    <w:p w:rsidR="00A17DF1" w:rsidRDefault="00A17DF1" w:rsidP="00A17DF1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lastRenderedPageBreak/>
        <w:t>Paviasviluppo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>: I prossimi corsi a catalogo</w:t>
      </w:r>
    </w:p>
    <w:p w:rsidR="00A17DF1" w:rsidRDefault="00A17DF1" w:rsidP="00A17DF1">
      <w:pPr>
        <w:rPr>
          <w:rFonts w:ascii="Arial" w:eastAsia="Times New Roman" w:hAnsi="Arial" w:cs="Arial"/>
          <w:color w:val="02326C"/>
        </w:rPr>
      </w:pP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457325" cy="1343025"/>
            <wp:effectExtent l="0" t="0" r="9525" b="9525"/>
            <wp:docPr id="1" name="Immagine 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magin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 corsi interaziendali a catalogo,  iniziative brevi  di aggiornamento per imprenditori, dipendenti delle PMI e professionisti su varie tematiche relative a management, amministrazione, contabilità, marketing, internazionalizzazione e molto altro.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A17DF1" w:rsidRDefault="00A17DF1" w:rsidP="00A17DF1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2" w:history="1">
        <w:r>
          <w:rPr>
            <w:rStyle w:val="Collegamentoipertestuale"/>
            <w:rFonts w:ascii="Verdana" w:eastAsia="Times New Roman" w:hAnsi="Verdana" w:cs="Arial"/>
          </w:rPr>
          <w:t>La ISO9001:2015 e le novità previste nell’ambito dello Standard internazionale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grassetto"/>
          <w:rFonts w:ascii="Verdana" w:eastAsia="Times New Roman" w:hAnsi="Verdana" w:cs="Arial"/>
          <w:color w:val="000000"/>
        </w:rPr>
        <w:t>(</w:t>
      </w:r>
      <w:proofErr w:type="spellStart"/>
      <w:r>
        <w:rPr>
          <w:rStyle w:val="Enfasigrassetto"/>
          <w:rFonts w:ascii="Verdana" w:eastAsia="Times New Roman" w:hAnsi="Verdana" w:cs="Arial"/>
          <w:color w:val="000000"/>
        </w:rPr>
        <w:t>PDf</w:t>
      </w:r>
      <w:proofErr w:type="spellEnd"/>
      <w:r>
        <w:rPr>
          <w:rStyle w:val="Enfasigrassetto"/>
          <w:rFonts w:ascii="Verdana" w:eastAsia="Times New Roman" w:hAnsi="Verdana" w:cs="Arial"/>
          <w:color w:val="000000"/>
        </w:rPr>
        <w:t xml:space="preserve"> 453kb)</w:t>
      </w:r>
      <w:r>
        <w:rPr>
          <w:rFonts w:ascii="Verdana" w:eastAsia="Times New Roman" w:hAnsi="Verdana" w:cs="Arial"/>
          <w:color w:val="000000"/>
        </w:rPr>
        <w:br/>
        <w:t>Pavia, 12 aprile 2017 dalle 9.15 alle 17.15 - € 110,00 + iva</w:t>
      </w:r>
    </w:p>
    <w:p w:rsidR="00A17DF1" w:rsidRDefault="00A17DF1" w:rsidP="00A17DF1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3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Fiscalità internazionale - novità 2017: Depositi iva, Territorialità delle prestazioni di servizi in particolare sui beni immobili, e altre novità in tema di diritto internazionale</w:t>
        </w:r>
      </w:hyperlink>
      <w:r>
        <w:rPr>
          <w:rFonts w:ascii="Verdana" w:eastAsia="Times New Roman" w:hAnsi="Verdana" w:cs="Arial"/>
          <w:color w:val="000000"/>
        </w:rPr>
        <w:t xml:space="preserve"> (PDF 500 kb)</w:t>
      </w:r>
      <w:r>
        <w:rPr>
          <w:rFonts w:ascii="Verdana" w:eastAsia="Times New Roman" w:hAnsi="Verdana" w:cs="Arial"/>
          <w:color w:val="000000"/>
        </w:rPr>
        <w:br/>
        <w:t>Pavia, 20 aprile 2017 dalle 9.30 alle 13.30- € 50,00 + iva</w:t>
      </w:r>
    </w:p>
    <w:p w:rsidR="00A17DF1" w:rsidRDefault="00A17DF1" w:rsidP="00A17DF1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4" w:history="1">
        <w:r>
          <w:rPr>
            <w:rStyle w:val="Collegamentoipertestuale"/>
            <w:rFonts w:ascii="Verdana" w:eastAsia="Times New Roman" w:hAnsi="Verdana" w:cs="Arial"/>
          </w:rPr>
          <w:t>Il cliente al centro: come trasformare il servizio al cliente in un motore di profitti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grassetto"/>
          <w:rFonts w:ascii="Verdana" w:eastAsia="Times New Roman" w:hAnsi="Verdana" w:cs="Arial"/>
          <w:color w:val="000000"/>
        </w:rPr>
        <w:t>(PDF 490 kb)</w:t>
      </w:r>
      <w:r>
        <w:rPr>
          <w:rFonts w:ascii="Verdana" w:eastAsia="Times New Roman" w:hAnsi="Verdana" w:cs="Arial"/>
          <w:color w:val="000000"/>
        </w:rPr>
        <w:br/>
        <w:t>Pavia, 4 maggio 2017 dalle 9.15 alle 17.15 - € 110,00 + iva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 </w:t>
      </w:r>
      <w:hyperlink r:id="rId35" w:history="1">
        <w:r>
          <w:rPr>
            <w:rStyle w:val="Collegamentoipertestuale"/>
            <w:rFonts w:ascii="Verdana" w:hAnsi="Verdana" w:cs="Arial"/>
          </w:rPr>
          <w:t>questo link</w:t>
        </w:r>
      </w:hyperlink>
      <w:r>
        <w:rPr>
          <w:rFonts w:ascii="Verdana" w:hAnsi="Verdana" w:cs="Arial"/>
          <w:color w:val="000000"/>
        </w:rPr>
        <w:t xml:space="preserve"> il calendario completo del  primo semestre 2017.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Vuoi metterti in proprio?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corsi di formazione alla creazione d’impresa e i seminari di orientamento all’auto imprenditorialità a catalogo sono iniziative brevi rivolte ad aspiranti e neo-imprenditori in diverse aree legate all’auto-imprenditorialità e al lavoro autonomo.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prossimi appuntamenti:</w:t>
      </w:r>
    </w:p>
    <w:p w:rsidR="00A17DF1" w:rsidRDefault="00A17DF1" w:rsidP="00A17DF1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6" w:history="1">
        <w:r>
          <w:rPr>
            <w:rStyle w:val="Collegamentoipertestuale"/>
            <w:rFonts w:ascii="Verdana" w:eastAsia="Times New Roman" w:hAnsi="Verdana" w:cs="Arial"/>
          </w:rPr>
          <w:t xml:space="preserve">L’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a,b,c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del marketing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low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cost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per l'avvio della nuova impresa</w:t>
        </w:r>
      </w:hyperlink>
      <w:r>
        <w:rPr>
          <w:rFonts w:ascii="Verdana" w:eastAsia="Times New Roman" w:hAnsi="Verdana" w:cs="Arial"/>
          <w:color w:val="000000"/>
        </w:rPr>
        <w:t xml:space="preserve"> (PDF 519 kb)</w:t>
      </w:r>
      <w:r>
        <w:rPr>
          <w:rFonts w:ascii="Verdana" w:eastAsia="Times New Roman" w:hAnsi="Verdana" w:cs="Arial"/>
          <w:color w:val="000000"/>
        </w:rPr>
        <w:br/>
        <w:t>Pavia, 10 aprile 2017 dalle ore 9.15 alle ore 13.00 e dalle ore 14.00 alle ore 17.15</w:t>
      </w:r>
    </w:p>
    <w:p w:rsidR="00A17DF1" w:rsidRDefault="00A17DF1" w:rsidP="00A17DF1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7" w:history="1">
        <w:r>
          <w:rPr>
            <w:rStyle w:val="Collegamentoipertestuale"/>
            <w:rFonts w:ascii="Verdana" w:eastAsia="Times New Roman" w:hAnsi="Verdana" w:cs="Arial"/>
          </w:rPr>
          <w:t>Crea la tua impresa...con L'ECONOMIA CIRCOLARE</w:t>
        </w:r>
      </w:hyperlink>
      <w:r>
        <w:rPr>
          <w:rFonts w:ascii="Verdana" w:eastAsia="Times New Roman" w:hAnsi="Verdana" w:cs="Arial"/>
          <w:color w:val="000000"/>
        </w:rPr>
        <w:t xml:space="preserve"> (PDF 500 kb)</w:t>
      </w:r>
      <w:r>
        <w:rPr>
          <w:rFonts w:ascii="Verdana" w:eastAsia="Times New Roman" w:hAnsi="Verdana" w:cs="Arial"/>
          <w:color w:val="000000"/>
        </w:rPr>
        <w:br/>
        <w:t>Pavia, 19 aprile 2017 dalle ore 9.15 alle ore 13.00 e dalle ore 1400 alle ore 17.15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lastRenderedPageBreak/>
        <w:t> </w:t>
      </w:r>
      <w:r>
        <w:rPr>
          <w:rFonts w:ascii="Verdana" w:hAnsi="Verdana" w:cs="Arial"/>
          <w:color w:val="000000"/>
        </w:rPr>
        <w:t xml:space="preserve">A </w:t>
      </w:r>
      <w:hyperlink r:id="rId38" w:history="1">
        <w:r>
          <w:rPr>
            <w:rStyle w:val="Collegamentoipertestuale"/>
            <w:rFonts w:ascii="Verdana" w:hAnsi="Verdana" w:cs="Arial"/>
          </w:rPr>
          <w:t>questo link</w:t>
        </w:r>
      </w:hyperlink>
      <w:r>
        <w:rPr>
          <w:rFonts w:ascii="Verdana" w:hAnsi="Verdana" w:cs="Arial"/>
          <w:color w:val="000000"/>
        </w:rPr>
        <w:t xml:space="preserve"> il calendario completo del  primo semestre 2017.</w:t>
      </w:r>
    </w:p>
    <w:p w:rsidR="00A17DF1" w:rsidRDefault="00A17DF1" w:rsidP="00A17DF1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39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A17DF1" w:rsidRDefault="00A17DF1" w:rsidP="00A17DF1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35" style="width:481.9pt;height:1.5pt" o:hralign="center" o:hrstd="t" o:hr="t" fillcolor="#aca899" stroked="f"/>
        </w:pict>
      </w:r>
    </w:p>
    <w:p w:rsidR="00A17DF1" w:rsidRDefault="00A17DF1" w:rsidP="00A17DF1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>Camera di Commercio di Pavia - Sede Centrale: via Mentana, 27 - 27100 Pavia</w:t>
      </w:r>
      <w:r>
        <w:rPr>
          <w:rFonts w:ascii="Arial" w:hAnsi="Arial" w:cs="Arial"/>
          <w:color w:val="02326C"/>
        </w:rPr>
        <w:br/>
        <w:t xml:space="preserve">Redazione - E-mail: </w:t>
      </w:r>
      <w:hyperlink r:id="rId40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A17DF1" w:rsidRDefault="00A17DF1" w:rsidP="00A17DF1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A17DF1" w:rsidRDefault="00A17DF1" w:rsidP="00A17DF1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Si 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verranno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A17DF1" w:rsidRDefault="00A17DF1" w:rsidP="00A17DF1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hyperlink r:id="rId41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</w:p>
    <w:p w:rsidR="0052433F" w:rsidRDefault="0052433F"/>
    <w:sectPr w:rsidR="005243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E7103"/>
    <w:multiLevelType w:val="multilevel"/>
    <w:tmpl w:val="9F200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440F88"/>
    <w:multiLevelType w:val="multilevel"/>
    <w:tmpl w:val="1688B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BC4CDB"/>
    <w:multiLevelType w:val="multilevel"/>
    <w:tmpl w:val="63728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8414CF0"/>
    <w:multiLevelType w:val="multilevel"/>
    <w:tmpl w:val="B7280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957D38"/>
    <w:multiLevelType w:val="multilevel"/>
    <w:tmpl w:val="2DE4C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DF1"/>
    <w:rsid w:val="0052433F"/>
    <w:rsid w:val="00A17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17DF1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A17DF1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A17DF1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A17DF1"/>
    <w:rPr>
      <w:b/>
      <w:bCs/>
    </w:rPr>
  </w:style>
  <w:style w:type="character" w:styleId="Enfasicorsivo">
    <w:name w:val="Emphasis"/>
    <w:basedOn w:val="Carpredefinitoparagrafo"/>
    <w:uiPriority w:val="20"/>
    <w:qFormat/>
    <w:rsid w:val="00A17DF1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17DF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17DF1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17DF1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A17DF1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A17DF1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A17DF1"/>
    <w:rPr>
      <w:b/>
      <w:bCs/>
    </w:rPr>
  </w:style>
  <w:style w:type="character" w:styleId="Enfasicorsivo">
    <w:name w:val="Emphasis"/>
    <w:basedOn w:val="Carpredefinitoparagrafo"/>
    <w:uiPriority w:val="20"/>
    <w:qFormat/>
    <w:rsid w:val="00A17DF1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17DF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17DF1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272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co.regione.lombardia.it/bandi" TargetMode="External"/><Relationship Id="rId13" Type="http://schemas.openxmlformats.org/officeDocument/2006/relationships/hyperlink" Target="http://www.pv.camcom.it/files/FormazioneOrientamento/3aprile2017_PROGRAMMA_AlternanzaScuolaLavoro.pdf" TargetMode="External"/><Relationship Id="rId18" Type="http://schemas.openxmlformats.org/officeDocument/2006/relationships/image" Target="media/image6.jpeg"/><Relationship Id="rId26" Type="http://schemas.openxmlformats.org/officeDocument/2006/relationships/hyperlink" Target="https://docs.google.com/forms/d/e/1FAIpQLSeF_ASPQ8Jbx6GVUgTlqOu82tLwmGBFiGbnPL3L8jBu0QNHXg/viewform?usp=sf_link" TargetMode="External"/><Relationship Id="rId39" Type="http://schemas.openxmlformats.org/officeDocument/2006/relationships/hyperlink" Target="mailto:paviasviluppo@pv.camcom.it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7.jpeg"/><Relationship Id="rId34" Type="http://schemas.openxmlformats.org/officeDocument/2006/relationships/hyperlink" Target="http://www.pv.camcom.it/files/FormazioneOrientamento/Corsi%202017/interaziendali/Brochure_IL%20CLIENTE%20AL%20CENTRO_4MAG17.pdf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4.jpeg"/><Relationship Id="rId17" Type="http://schemas.openxmlformats.org/officeDocument/2006/relationships/hyperlink" Target="mailto:paviasviluppo@pv.camcom.it" TargetMode="External"/><Relationship Id="rId25" Type="http://schemas.openxmlformats.org/officeDocument/2006/relationships/hyperlink" Target="http://www.pv.camcom.it/files/HomePage/2017/programma_convegno_11aprile17.pdf" TargetMode="External"/><Relationship Id="rId33" Type="http://schemas.openxmlformats.org/officeDocument/2006/relationships/hyperlink" Target="http://www.pv.camcom.it/files/FormazioneOrientamento/Corsi%202017/interaziendali/Brochure_Fiscalit%E0%20internazionale-novit%E02017_PERANI_20APRILE017.pdf" TargetMode="External"/><Relationship Id="rId38" Type="http://schemas.openxmlformats.org/officeDocument/2006/relationships/hyperlink" Target="http://www.pv.camcom.it/index.phtml?Id_VMenu=459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pv.camcom.it/files/FiereMostre/FLYER%20OLTREPO.pdf" TargetMode="External"/><Relationship Id="rId20" Type="http://schemas.openxmlformats.org/officeDocument/2006/relationships/hyperlink" Target="mailto:noemi@eccellenzeindigitale.it" TargetMode="External"/><Relationship Id="rId29" Type="http://schemas.openxmlformats.org/officeDocument/2006/relationships/hyperlink" Target="http://www.pv.camcom.it/files/FormazioneOrientamento/Corsi%202017/orintamento/Corso_IMPRENDITORIALITA_STRATEGIA_17.pdf" TargetMode="External"/><Relationship Id="rId41" Type="http://schemas.openxmlformats.org/officeDocument/2006/relationships/hyperlink" Target="http://www.pv.camcom.gov.it/newsletter.php3?azione=rimuovi&amp;E_Mail=bertani@pv.camcom.it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://www.sviluppoeconomico.gov.it/index.php/it/198-notizie-stampa/2036047-nuova-sabatini-agevolazioni-per-industria-4-0" TargetMode="External"/><Relationship Id="rId24" Type="http://schemas.openxmlformats.org/officeDocument/2006/relationships/image" Target="media/image8.jpeg"/><Relationship Id="rId32" Type="http://schemas.openxmlformats.org/officeDocument/2006/relationships/hyperlink" Target="http://www.pv.camcom.it/files/FormazioneOrientamento/Corsi%202017/interaziendali/Brochure_ISO90012015_12apr17.pdf" TargetMode="External"/><Relationship Id="rId37" Type="http://schemas.openxmlformats.org/officeDocument/2006/relationships/hyperlink" Target="http://www.pv.camcom.it/files/FormazioneOrientamento/Corsi%202017/orintamento/Brochure_Economia%20Circolare_19Aprile017.pdf" TargetMode="External"/><Relationship Id="rId40" Type="http://schemas.openxmlformats.org/officeDocument/2006/relationships/hyperlink" Target="mailto:redazione@pv.camcom.it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hyperlink" Target="mailto:paviasviluppo@pv.camcom.it" TargetMode="External"/><Relationship Id="rId28" Type="http://schemas.openxmlformats.org/officeDocument/2006/relationships/image" Target="media/image9.jpeg"/><Relationship Id="rId36" Type="http://schemas.openxmlformats.org/officeDocument/2006/relationships/hyperlink" Target="http://www.pv.camcom.it/files/FormazioneOrientamento/Corsi%202017/orintamento/Brochure_Marketing_LowCost_10aprile017.pdf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://www.pv.camcom.it/index.phtml?Id_VMenu=841" TargetMode="External"/><Relationship Id="rId31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hyperlink" Target="mailto:bandoicc@lom.camcom.it" TargetMode="External"/><Relationship Id="rId14" Type="http://schemas.openxmlformats.org/officeDocument/2006/relationships/hyperlink" Target="mailto:paviasviluppo@pv.camcom.it" TargetMode="External"/><Relationship Id="rId22" Type="http://schemas.openxmlformats.org/officeDocument/2006/relationships/hyperlink" Target="http://www.pv.camcom.it/index.phtml?Id_VMenu=451&amp;daabstract=5699" TargetMode="External"/><Relationship Id="rId27" Type="http://schemas.openxmlformats.org/officeDocument/2006/relationships/hyperlink" Target="mailto:commercio.estero@pv.camcom.it" TargetMode="External"/><Relationship Id="rId30" Type="http://schemas.openxmlformats.org/officeDocument/2006/relationships/hyperlink" Target="mailto:paviasviluppo@pv.camcom.it" TargetMode="External"/><Relationship Id="rId35" Type="http://schemas.openxmlformats.org/officeDocument/2006/relationships/hyperlink" Target="http://www.pv.camcom.it/index.phtml?Id_VMenu=374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1965</Words>
  <Characters>11207</Characters>
  <Application>Microsoft Office Word</Application>
  <DocSecurity>0</DocSecurity>
  <Lines>93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Bertani</dc:creator>
  <cp:keywords/>
  <dc:description/>
  <cp:lastModifiedBy>Paolo Bertani</cp:lastModifiedBy>
  <cp:revision>1</cp:revision>
  <dcterms:created xsi:type="dcterms:W3CDTF">2017-03-29T10:33:00Z</dcterms:created>
  <dcterms:modified xsi:type="dcterms:W3CDTF">2017-03-29T10:35:00Z</dcterms:modified>
</cp:coreProperties>
</file>