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10A" w:rsidRDefault="0025010A" w:rsidP="0025010A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noProof/>
          <w:color w:val="02326C"/>
        </w:rPr>
        <w:drawing>
          <wp:inline distT="0" distB="0" distL="0" distR="0">
            <wp:extent cx="5924550" cy="742950"/>
            <wp:effectExtent l="0" t="0" r="0" b="0"/>
            <wp:docPr id="14" name="Immagine 14" descr="http://www.pv.camcom.gov.it/images/newsletter/testata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v.camcom.gov.it/images/newsletter/testata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10A" w:rsidRDefault="0025010A" w:rsidP="0025010A">
      <w:pPr>
        <w:spacing w:line="240" w:lineRule="atLeast"/>
        <w:jc w:val="center"/>
        <w:rPr>
          <w:rFonts w:ascii="Arial" w:eastAsia="Times New Roman" w:hAnsi="Arial" w:cs="Arial"/>
          <w:b/>
          <w:bCs/>
          <w:color w:val="660000"/>
          <w:sz w:val="21"/>
          <w:szCs w:val="21"/>
        </w:rPr>
      </w:pPr>
      <w:proofErr w:type="spellStart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>CameraNewsPavia</w:t>
      </w:r>
      <w:proofErr w:type="spellEnd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 xml:space="preserve"> n.56 - luglio 2015</w:t>
      </w:r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0" w:name="news582"/>
      <w:bookmarkEnd w:id="0"/>
    </w:p>
    <w:p w:rsidR="0025010A" w:rsidRDefault="0025010A" w:rsidP="0025010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Indice</w:t>
      </w:r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25010A" w:rsidRDefault="0025010A" w:rsidP="0025010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83" w:history="1">
        <w:r>
          <w:rPr>
            <w:rStyle w:val="Collegamentoipertestuale"/>
            <w:rFonts w:ascii="Verdana" w:eastAsia="Times New Roman" w:hAnsi="Verdana" w:cs="Arial"/>
          </w:rPr>
          <w:t xml:space="preserve">Sono aperte le iscrizioni espositori per AUTUNNO PAVESE DOC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>2015</w:t>
        </w:r>
      </w:hyperlink>
      <w:proofErr w:type="gramEnd"/>
    </w:p>
    <w:p w:rsidR="0025010A" w:rsidRDefault="0025010A" w:rsidP="0025010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84" w:history="1">
        <w:r>
          <w:rPr>
            <w:rStyle w:val="Collegamentoipertestuale"/>
            <w:rFonts w:ascii="Verdana" w:eastAsia="Times New Roman" w:hAnsi="Verdana" w:cs="Arial"/>
          </w:rPr>
          <w:t xml:space="preserve">Giornata dell'Economia 2015: pubblicato il rapporto sull'economia provinciale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>2014</w:t>
        </w:r>
      </w:hyperlink>
      <w:proofErr w:type="gramEnd"/>
    </w:p>
    <w:p w:rsidR="0025010A" w:rsidRDefault="0025010A" w:rsidP="0025010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85" w:history="1">
        <w:r>
          <w:rPr>
            <w:rStyle w:val="Collegamentoipertestuale"/>
            <w:rFonts w:ascii="Verdana" w:eastAsia="Times New Roman" w:hAnsi="Verdana" w:cs="Arial"/>
          </w:rPr>
          <w:t xml:space="preserve">PMI Innovative: on-line una Guida pratica per l'iscrizione al Registro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>Imprese</w:t>
        </w:r>
      </w:hyperlink>
      <w:proofErr w:type="gramEnd"/>
    </w:p>
    <w:p w:rsidR="0025010A" w:rsidRDefault="0025010A" w:rsidP="0025010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86" w:history="1">
        <w:r>
          <w:rPr>
            <w:rStyle w:val="Collegamentoipertestuale"/>
            <w:rFonts w:ascii="Verdana" w:eastAsia="Times New Roman" w:hAnsi="Verdana" w:cs="Arial"/>
          </w:rPr>
          <w:t xml:space="preserve">Cooperative sociali: l'albo regionale passa alle Camere di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>Commercio</w:t>
        </w:r>
      </w:hyperlink>
      <w:proofErr w:type="gramEnd"/>
    </w:p>
    <w:p w:rsidR="0025010A" w:rsidRDefault="0025010A" w:rsidP="0025010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87" w:history="1">
        <w:r>
          <w:rPr>
            <w:rStyle w:val="Collegamentoipertestuale"/>
            <w:rFonts w:ascii="Verdana" w:eastAsia="Times New Roman" w:hAnsi="Verdana" w:cs="Arial"/>
          </w:rPr>
          <w:t>Servizio gratuito di primo orientamento in materia di proprietà industriale-intellettuale</w:t>
        </w:r>
      </w:hyperlink>
    </w:p>
    <w:p w:rsidR="0025010A" w:rsidRDefault="0025010A" w:rsidP="0025010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88" w:history="1">
        <w:r>
          <w:rPr>
            <w:rStyle w:val="Collegamentoipertestuale"/>
            <w:rFonts w:ascii="Verdana" w:eastAsia="Times New Roman" w:hAnsi="Verdana" w:cs="Arial"/>
          </w:rPr>
          <w:t>Passaporto per l'export: selezione di 143 MPMI lombarde</w:t>
        </w:r>
      </w:hyperlink>
    </w:p>
    <w:p w:rsidR="0025010A" w:rsidRDefault="0025010A" w:rsidP="0025010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89" w:history="1">
        <w:r>
          <w:rPr>
            <w:rStyle w:val="Collegamentoipertestuale"/>
            <w:rFonts w:ascii="Verdana" w:eastAsia="Times New Roman" w:hAnsi="Verdana" w:cs="Arial"/>
          </w:rPr>
          <w:t>Bando investimenti innovativi e di ammodernamento</w:t>
        </w:r>
      </w:hyperlink>
    </w:p>
    <w:p w:rsidR="0025010A" w:rsidRDefault="0025010A" w:rsidP="0025010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90" w:history="1">
        <w:r>
          <w:rPr>
            <w:rStyle w:val="Collegamentoipertestuale"/>
            <w:rFonts w:ascii="Verdana" w:eastAsia="Times New Roman" w:hAnsi="Verdana" w:cs="Arial"/>
          </w:rPr>
          <w:t xml:space="preserve">Contributi per iniziative di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>promozione</w:t>
        </w:r>
        <w:proofErr w:type="gramEnd"/>
        <w:r>
          <w:rPr>
            <w:rStyle w:val="Collegamentoipertestuale"/>
            <w:rFonts w:ascii="Verdana" w:eastAsia="Times New Roman" w:hAnsi="Verdana" w:cs="Arial"/>
          </w:rPr>
          <w:t xml:space="preserve"> dell'economia locale</w:t>
        </w:r>
      </w:hyperlink>
    </w:p>
    <w:p w:rsidR="0025010A" w:rsidRDefault="0025010A" w:rsidP="0025010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91" w:history="1">
        <w:r>
          <w:rPr>
            <w:rStyle w:val="Collegamentoipertestuale"/>
            <w:rFonts w:ascii="Verdana" w:eastAsia="Times New Roman" w:hAnsi="Verdana" w:cs="Arial"/>
          </w:rPr>
          <w:t xml:space="preserve">Orientamento, informazione e assistenza per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>le imprese pavesi</w:t>
        </w:r>
        <w:proofErr w:type="gramEnd"/>
        <w:r>
          <w:rPr>
            <w:rStyle w:val="Collegamentoipertestuale"/>
            <w:rFonts w:ascii="Verdana" w:eastAsia="Times New Roman" w:hAnsi="Verdana" w:cs="Arial"/>
          </w:rPr>
          <w:t xml:space="preserve">: il servizio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ImpresAttiva</w:t>
        </w:r>
        <w:proofErr w:type="spellEnd"/>
      </w:hyperlink>
    </w:p>
    <w:p w:rsidR="0025010A" w:rsidRDefault="0025010A" w:rsidP="0025010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92" w:history="1">
        <w:r>
          <w:rPr>
            <w:rStyle w:val="Collegamentoipertestuale"/>
            <w:rFonts w:ascii="Verdana" w:eastAsia="Times New Roman" w:hAnsi="Verdana" w:cs="Arial"/>
          </w:rPr>
          <w:t xml:space="preserve">Progetto Professionalità 2015-16: riapre il bando per la crescita professionale dei giovani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>lombardi</w:t>
        </w:r>
      </w:hyperlink>
      <w:proofErr w:type="gramEnd"/>
    </w:p>
    <w:p w:rsidR="0025010A" w:rsidRDefault="0025010A" w:rsidP="0025010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93" w:history="1">
        <w:r>
          <w:rPr>
            <w:rStyle w:val="Collegamentoipertestuale"/>
            <w:rFonts w:ascii="Verdana" w:eastAsia="Times New Roman" w:hAnsi="Verdana" w:cs="Arial"/>
          </w:rPr>
          <w:t xml:space="preserve">Programma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Eurostars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II: una misura per il lancio sul mercato di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prodotti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>,</w:t>
        </w:r>
        <w:proofErr w:type="gramEnd"/>
        <w:r>
          <w:rPr>
            <w:rStyle w:val="Collegamentoipertestuale"/>
            <w:rFonts w:ascii="Verdana" w:eastAsia="Times New Roman" w:hAnsi="Verdana" w:cs="Arial"/>
          </w:rPr>
          <w:t>processi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e servizi innovativi</w:t>
        </w:r>
      </w:hyperlink>
    </w:p>
    <w:p w:rsidR="0025010A" w:rsidRDefault="0025010A" w:rsidP="0025010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94" w:history="1">
        <w:r>
          <w:rPr>
            <w:rStyle w:val="Collegamentoipertestuale"/>
            <w:rFonts w:ascii="Verdana" w:eastAsia="Times New Roman" w:hAnsi="Verdana" w:cs="Arial"/>
          </w:rPr>
          <w:t xml:space="preserve">Bando Digital Award -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ll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Coraggio di Innovare</w:t>
        </w:r>
      </w:hyperlink>
    </w:p>
    <w:p w:rsidR="0025010A" w:rsidRDefault="0025010A" w:rsidP="0025010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97" w:history="1">
        <w:r>
          <w:rPr>
            <w:rStyle w:val="Collegamentoipertestuale"/>
            <w:rFonts w:ascii="Verdana" w:eastAsia="Times New Roman" w:hAnsi="Verdana" w:cs="Arial"/>
          </w:rPr>
          <w:t xml:space="preserve">Al via il 72°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>corso</w:t>
        </w:r>
        <w:proofErr w:type="gramEnd"/>
        <w:r>
          <w:rPr>
            <w:rStyle w:val="Collegamentoipertestuale"/>
            <w:rFonts w:ascii="Verdana" w:eastAsia="Times New Roman" w:hAnsi="Verdana" w:cs="Arial"/>
          </w:rPr>
          <w:t xml:space="preserve"> AGENTI E RAPPRESENTANTI DI COMMERCIO</w:t>
        </w:r>
      </w:hyperlink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" w:name="news583"/>
      <w:bookmarkEnd w:id="1"/>
    </w:p>
    <w:p w:rsidR="0025010A" w:rsidRDefault="0025010A" w:rsidP="0025010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Sono aperte le iscrizioni espositori per AUTUNNO PAVESE DOC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>2015</w:t>
      </w:r>
      <w:proofErr w:type="gramEnd"/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FF"/>
        </w:rPr>
        <w:lastRenderedPageBreak/>
        <w:drawing>
          <wp:inline distT="0" distB="0" distL="0" distR="0">
            <wp:extent cx="2409825" cy="3362325"/>
            <wp:effectExtent l="0" t="0" r="9525" b="9525"/>
            <wp:docPr id="13" name="Immagine 13" descr="Locandina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candin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Autunno Pavese DOC</w:t>
      </w:r>
      <w:r>
        <w:rPr>
          <w:rFonts w:ascii="Verdana" w:hAnsi="Verdana" w:cs="Arial"/>
          <w:color w:val="000000"/>
        </w:rPr>
        <w:t xml:space="preserve"> si rinnova nell’anno di Expo grazie ai colori e alle luci del maestro </w:t>
      </w:r>
      <w:r>
        <w:rPr>
          <w:rStyle w:val="Enfasigrassetto"/>
          <w:rFonts w:ascii="Verdana" w:hAnsi="Verdana" w:cs="Arial"/>
          <w:color w:val="000000"/>
        </w:rPr>
        <w:t>Marco Lodola</w:t>
      </w:r>
      <w:r>
        <w:rPr>
          <w:rFonts w:ascii="Verdana" w:hAnsi="Verdana" w:cs="Arial"/>
          <w:color w:val="000000"/>
        </w:rPr>
        <w:t xml:space="preserve"> per offrire </w:t>
      </w:r>
      <w:proofErr w:type="gramStart"/>
      <w:r>
        <w:rPr>
          <w:rFonts w:ascii="Verdana" w:hAnsi="Verdana" w:cs="Arial"/>
          <w:color w:val="000000"/>
        </w:rPr>
        <w:t>ad</w:t>
      </w:r>
      <w:proofErr w:type="gramEnd"/>
      <w:r>
        <w:rPr>
          <w:rFonts w:ascii="Verdana" w:hAnsi="Verdana" w:cs="Arial"/>
          <w:color w:val="000000"/>
        </w:rPr>
        <w:t xml:space="preserve"> espositori e visitatori una manifestazione fieristica sempre più di qualità e di alto livello!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Con gli </w:t>
      </w:r>
      <w:r>
        <w:rPr>
          <w:rStyle w:val="Enfasigrassetto"/>
          <w:rFonts w:ascii="Verdana" w:hAnsi="Verdana" w:cs="Arial"/>
          <w:color w:val="000000"/>
        </w:rPr>
        <w:t>oltre 25.000 visitatori</w:t>
      </w:r>
      <w:r>
        <w:rPr>
          <w:rFonts w:ascii="Verdana" w:hAnsi="Verdana" w:cs="Arial"/>
          <w:color w:val="000000"/>
        </w:rPr>
        <w:t xml:space="preserve"> della passata edizione Autunno Pavese DOC si conferma la manifestazione fieristica di riferimento sul territorio della provincia di Pavia per la </w:t>
      </w:r>
      <w:proofErr w:type="gramStart"/>
      <w:r>
        <w:rPr>
          <w:rFonts w:ascii="Verdana" w:hAnsi="Verdana" w:cs="Arial"/>
          <w:color w:val="000000"/>
        </w:rPr>
        <w:t>promozione</w:t>
      </w:r>
      <w:proofErr w:type="gramEnd"/>
      <w:r>
        <w:rPr>
          <w:rFonts w:ascii="Verdana" w:hAnsi="Verdana" w:cs="Arial"/>
          <w:color w:val="000000"/>
        </w:rPr>
        <w:t xml:space="preserve"> delle produzioni agroalimentari di tutta la Lombardia.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Due le principali novità da segnare in agenda per l'edizione 2015: </w:t>
      </w:r>
      <w:proofErr w:type="gramStart"/>
      <w:r>
        <w:rPr>
          <w:rFonts w:ascii="Verdana" w:hAnsi="Verdana" w:cs="Arial"/>
          <w:color w:val="000000"/>
        </w:rPr>
        <w:t xml:space="preserve">la </w:t>
      </w:r>
      <w:r>
        <w:rPr>
          <w:rStyle w:val="Enfasigrassetto"/>
          <w:rFonts w:ascii="Verdana" w:hAnsi="Verdana" w:cs="Arial"/>
          <w:color w:val="000000"/>
        </w:rPr>
        <w:t>nuova prestigiosa location</w:t>
      </w:r>
      <w:proofErr w:type="gramEnd"/>
      <w:r>
        <w:rPr>
          <w:rStyle w:val="Enfasigrassetto"/>
          <w:rFonts w:ascii="Verdana" w:hAnsi="Verdana" w:cs="Arial"/>
          <w:color w:val="000000"/>
        </w:rPr>
        <w:t xml:space="preserve"> del Castello Visconteo di Pavia</w:t>
      </w:r>
      <w:r>
        <w:rPr>
          <w:rFonts w:ascii="Verdana" w:hAnsi="Verdana" w:cs="Arial"/>
          <w:color w:val="000000"/>
        </w:rPr>
        <w:t xml:space="preserve">, punto di riferimento cittadino per turisti e visitatori, e le nuove date </w:t>
      </w:r>
      <w:r>
        <w:rPr>
          <w:rStyle w:val="Enfasigrassetto"/>
          <w:rFonts w:ascii="Verdana" w:hAnsi="Verdana" w:cs="Arial"/>
          <w:color w:val="000000"/>
        </w:rPr>
        <w:t>dal 25 al 28 settembre 2015</w:t>
      </w:r>
      <w:r>
        <w:rPr>
          <w:rFonts w:ascii="Verdana" w:hAnsi="Verdana" w:cs="Arial"/>
          <w:color w:val="000000"/>
        </w:rPr>
        <w:t>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Il Castello sarà attrezzato con un’ampia struttura coperta, all’interno della quale l’area espositiva sarà il cuore dell’evento e grazie a soluzioni modulabili, ogni azienda potrà scegliere la metratura più adeguata alle proprie esigenze.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Le aziende che prenoteranno entro il 24 luglio potranno beneficiare di uno sconto del 10%!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9" w:history="1">
        <w:r>
          <w:rPr>
            <w:rStyle w:val="Collegamentoipertestuale"/>
            <w:rFonts w:ascii="Verdana" w:hAnsi="Verdana" w:cs="Arial"/>
          </w:rPr>
          <w:t>Scarica la domanda di adesione</w:t>
        </w:r>
      </w:hyperlink>
      <w:r>
        <w:rPr>
          <w:rFonts w:ascii="Verdana" w:hAnsi="Verdana" w:cs="Arial"/>
          <w:color w:val="000000"/>
        </w:rPr>
        <w:t xml:space="preserve"> (PDF 1020 kb</w:t>
      </w:r>
      <w:proofErr w:type="gramStart"/>
      <w:r>
        <w:rPr>
          <w:rFonts w:ascii="Verdana" w:hAnsi="Verdana" w:cs="Arial"/>
          <w:color w:val="000000"/>
        </w:rPr>
        <w:t>)</w:t>
      </w:r>
      <w:proofErr w:type="gramEnd"/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-Tel. 0382.393237-401 – email: </w:t>
      </w:r>
      <w:hyperlink r:id="rId10" w:history="1">
        <w:r>
          <w:rPr>
            <w:rStyle w:val="Collegamentoipertestuale"/>
            <w:rFonts w:ascii="Verdana" w:hAnsi="Verdana" w:cs="Arial"/>
          </w:rPr>
          <w:t>autunnopavese@pv.camcom.it</w:t>
        </w:r>
      </w:hyperlink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2" w:name="news584"/>
      <w:bookmarkEnd w:id="2"/>
    </w:p>
    <w:p w:rsidR="0025010A" w:rsidRDefault="0025010A" w:rsidP="0025010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Giornata dell'Economia 2015: pubblicato il rapporto sull’economia provinciale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>2014</w:t>
      </w:r>
      <w:proofErr w:type="gramEnd"/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> 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266950" cy="1133475"/>
            <wp:effectExtent l="0" t="0" r="0" b="9525"/>
            <wp:docPr id="12" name="Immagine 1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Nella Sala di Consiglio della Camera </w:t>
      </w:r>
      <w:proofErr w:type="gramStart"/>
      <w:r>
        <w:rPr>
          <w:rFonts w:ascii="Verdana" w:hAnsi="Verdana" w:cs="Arial"/>
          <w:color w:val="000000"/>
        </w:rPr>
        <w:t>di</w:t>
      </w:r>
      <w:proofErr w:type="gramEnd"/>
      <w:r>
        <w:rPr>
          <w:rFonts w:ascii="Verdana" w:hAnsi="Verdana" w:cs="Arial"/>
          <w:color w:val="000000"/>
        </w:rPr>
        <w:t xml:space="preserve"> Commercio di Pavia, si è svolta, lo scorso 26 giugno, la Giornata dell’Economia, l’incontro istituzionale, promosso dal sistema camerale, durante il quale tutte le Camere di Commercio, contestualmente, fotografano e presentano lo stato di salute dell'economia italiana e provinciale.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L'appuntamento, giunto alla tredicesima edizione, ha rappresentato ancora una volta, </w:t>
      </w:r>
      <w:proofErr w:type="gramStart"/>
      <w:r>
        <w:rPr>
          <w:rFonts w:ascii="Verdana" w:hAnsi="Verdana" w:cs="Arial"/>
          <w:color w:val="000000"/>
        </w:rPr>
        <w:t xml:space="preserve">un’ </w:t>
      </w:r>
      <w:proofErr w:type="gramEnd"/>
      <w:r>
        <w:rPr>
          <w:rFonts w:ascii="Verdana" w:hAnsi="Verdana" w:cs="Arial"/>
          <w:color w:val="000000"/>
        </w:rPr>
        <w:t xml:space="preserve">occasione unica per illustrare la </w:t>
      </w:r>
      <w:r>
        <w:rPr>
          <w:rStyle w:val="Enfasigrassetto"/>
          <w:rFonts w:ascii="Verdana" w:hAnsi="Verdana" w:cs="Arial"/>
          <w:color w:val="000000"/>
        </w:rPr>
        <w:t>realtà economica locale e l’andamento congiunturale</w:t>
      </w:r>
      <w:r>
        <w:rPr>
          <w:rFonts w:ascii="Verdana" w:hAnsi="Verdana" w:cs="Arial"/>
          <w:color w:val="000000"/>
        </w:rPr>
        <w:t xml:space="preserve"> dell’anno appena concluso e per attivare un confronto e una riflessione comune e condivisa, con le rappresentanze economiche ed istituzionali, relativamente alle tematiche e alle linee di sviluppo su cui convergere per stimolare il tessuto produttivo, associativo e istituzionale del territorio.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Rapporto sull’Economia Provinciale 2014, corredato di allegato statistico, è disponibile al </w:t>
      </w:r>
      <w:hyperlink r:id="rId12" w:history="1">
        <w:r>
          <w:rPr>
            <w:rStyle w:val="Collegamentoipertestuale"/>
            <w:rFonts w:ascii="Verdana" w:hAnsi="Verdana" w:cs="Arial"/>
          </w:rPr>
          <w:t>seguente link</w:t>
        </w:r>
      </w:hyperlink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Ufficio Studi Statistica ed Informazione Economica Tel. 0382.393338/228 E-mail: </w:t>
      </w:r>
      <w:hyperlink r:id="rId13" w:history="1">
        <w:r>
          <w:rPr>
            <w:rStyle w:val="Collegamentoipertestuale"/>
            <w:rFonts w:ascii="Verdana" w:hAnsi="Verdana" w:cs="Arial"/>
          </w:rPr>
          <w:t>statistica@pv.camcom.it</w:t>
        </w:r>
      </w:hyperlink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3" w:name="news585"/>
      <w:bookmarkEnd w:id="3"/>
    </w:p>
    <w:p w:rsidR="0025010A" w:rsidRDefault="0025010A" w:rsidP="0025010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PMI Innovative: on-line una Guida pratica per l’iscrizione al Registro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>Imprese</w:t>
      </w:r>
      <w:proofErr w:type="gramEnd"/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733550" cy="1304925"/>
            <wp:effectExtent l="0" t="0" r="0" b="9525"/>
            <wp:docPr id="11" name="Immagine 11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ma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E’ online </w:t>
      </w:r>
      <w:r>
        <w:rPr>
          <w:rStyle w:val="Enfasigrassetto"/>
          <w:rFonts w:ascii="Verdana" w:hAnsi="Verdana" w:cs="Arial"/>
          <w:color w:val="000000"/>
        </w:rPr>
        <w:t>un kit di strumenti informativi</w:t>
      </w:r>
      <w:r>
        <w:rPr>
          <w:rFonts w:ascii="Verdana" w:hAnsi="Verdana" w:cs="Arial"/>
          <w:color w:val="000000"/>
        </w:rPr>
        <w:t xml:space="preserve"> predisposti ad hoc per favorire le imprese che vogliono candidarsi al riconoscimento dello status di “</w:t>
      </w:r>
      <w:proofErr w:type="gramStart"/>
      <w:r>
        <w:rPr>
          <w:rStyle w:val="Enfasigrassetto"/>
          <w:rFonts w:ascii="Verdana" w:hAnsi="Verdana" w:cs="Arial"/>
          <w:color w:val="000000"/>
        </w:rPr>
        <w:t>PMI innovativa</w:t>
      </w:r>
      <w:r>
        <w:rPr>
          <w:rFonts w:ascii="Verdana" w:hAnsi="Verdana" w:cs="Arial"/>
          <w:color w:val="000000"/>
        </w:rPr>
        <w:t xml:space="preserve"> previsto</w:t>
      </w:r>
      <w:proofErr w:type="gramEnd"/>
      <w:r>
        <w:rPr>
          <w:rFonts w:ascii="Verdana" w:hAnsi="Verdana" w:cs="Arial"/>
          <w:color w:val="000000"/>
        </w:rPr>
        <w:t xml:space="preserve"> dal DL 3/2015. Per accedere al regime di </w:t>
      </w:r>
      <w:r>
        <w:rPr>
          <w:rStyle w:val="Enfasigrassetto"/>
          <w:rFonts w:ascii="Verdana" w:hAnsi="Verdana" w:cs="Arial"/>
          <w:color w:val="000000"/>
        </w:rPr>
        <w:t>agevolazioni e incentivi fiscali</w:t>
      </w:r>
      <w:r>
        <w:rPr>
          <w:rFonts w:ascii="Verdana" w:hAnsi="Verdana" w:cs="Arial"/>
          <w:color w:val="000000"/>
        </w:rPr>
        <w:t xml:space="preserve"> stabiliti dalla norma, </w:t>
      </w:r>
      <w:proofErr w:type="gramStart"/>
      <w:r>
        <w:rPr>
          <w:rFonts w:ascii="Verdana" w:hAnsi="Verdana" w:cs="Arial"/>
          <w:color w:val="000000"/>
        </w:rPr>
        <w:t>è</w:t>
      </w:r>
      <w:proofErr w:type="gramEnd"/>
      <w:r>
        <w:rPr>
          <w:rFonts w:ascii="Verdana" w:hAnsi="Verdana" w:cs="Arial"/>
          <w:color w:val="000000"/>
        </w:rPr>
        <w:t xml:space="preserve"> infatti indispensabile che le imprese interessate siano inserite nell’apposita sezione del Registro delle imprese delle Camere di commercio.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kit informativo comprende la </w:t>
      </w:r>
      <w:r>
        <w:rPr>
          <w:rStyle w:val="Enfasigrassetto"/>
          <w:rFonts w:ascii="Verdana" w:hAnsi="Verdana" w:cs="Arial"/>
          <w:color w:val="000000"/>
        </w:rPr>
        <w:t>Guida</w:t>
      </w:r>
      <w:r>
        <w:rPr>
          <w:rFonts w:ascii="Verdana" w:hAnsi="Verdana" w:cs="Arial"/>
          <w:color w:val="000000"/>
        </w:rPr>
        <w:t xml:space="preserve"> degli adempimenti al Registro delle imprese, un </w:t>
      </w:r>
      <w:r>
        <w:rPr>
          <w:rStyle w:val="Enfasigrassetto"/>
          <w:rFonts w:ascii="Verdana" w:hAnsi="Verdana" w:cs="Arial"/>
          <w:color w:val="000000"/>
        </w:rPr>
        <w:t>tutorial</w:t>
      </w:r>
      <w:r>
        <w:rPr>
          <w:rFonts w:ascii="Verdana" w:hAnsi="Verdana" w:cs="Arial"/>
          <w:color w:val="000000"/>
        </w:rPr>
        <w:t xml:space="preserve"> sull'utilizzo del software per l'iscrizione alla nuova </w:t>
      </w:r>
      <w:r>
        <w:rPr>
          <w:rFonts w:ascii="Verdana" w:hAnsi="Verdana" w:cs="Arial"/>
          <w:color w:val="000000"/>
        </w:rPr>
        <w:lastRenderedPageBreak/>
        <w:t xml:space="preserve">sezione, il </w:t>
      </w:r>
      <w:r>
        <w:rPr>
          <w:rStyle w:val="Enfasigrassetto"/>
          <w:rFonts w:ascii="Verdana" w:hAnsi="Verdana" w:cs="Arial"/>
          <w:color w:val="000000"/>
        </w:rPr>
        <w:t>modello di dichiarazione</w:t>
      </w:r>
      <w:r>
        <w:rPr>
          <w:rFonts w:ascii="Verdana" w:hAnsi="Verdana" w:cs="Arial"/>
          <w:color w:val="000000"/>
        </w:rPr>
        <w:t xml:space="preserve"> del possesso dei requisiti, una </w:t>
      </w:r>
      <w:proofErr w:type="spellStart"/>
      <w:r>
        <w:rPr>
          <w:rStyle w:val="Enfasigrassetto"/>
          <w:rFonts w:ascii="Verdana" w:hAnsi="Verdana" w:cs="Arial"/>
          <w:color w:val="000000"/>
        </w:rPr>
        <w:t>check</w:t>
      </w:r>
      <w:proofErr w:type="spellEnd"/>
      <w:r>
        <w:rPr>
          <w:rStyle w:val="Enfasigrassetto"/>
          <w:rFonts w:ascii="Verdana" w:hAnsi="Verdana" w:cs="Arial"/>
          <w:color w:val="000000"/>
        </w:rPr>
        <w:t>-list online</w:t>
      </w:r>
      <w:r>
        <w:rPr>
          <w:rFonts w:ascii="Verdana" w:hAnsi="Verdana" w:cs="Arial"/>
          <w:color w:val="000000"/>
        </w:rPr>
        <w:t xml:space="preserve"> per scoprire rapidamente se la propria impresa ha i </w:t>
      </w:r>
      <w:proofErr w:type="gramStart"/>
      <w:r>
        <w:rPr>
          <w:rFonts w:ascii="Verdana" w:hAnsi="Verdana" w:cs="Arial"/>
          <w:color w:val="000000"/>
        </w:rPr>
        <w:t>requisiti richiesti</w:t>
      </w:r>
      <w:proofErr w:type="gramEnd"/>
      <w:r>
        <w:rPr>
          <w:rFonts w:ascii="Verdana" w:hAnsi="Verdana" w:cs="Arial"/>
          <w:color w:val="000000"/>
        </w:rPr>
        <w:t xml:space="preserve">, le </w:t>
      </w:r>
      <w:r>
        <w:rPr>
          <w:rStyle w:val="Enfasigrassetto"/>
          <w:rFonts w:ascii="Verdana" w:hAnsi="Verdana" w:cs="Arial"/>
          <w:color w:val="000000"/>
        </w:rPr>
        <w:t>statistiche e l'elenco</w:t>
      </w:r>
      <w:r>
        <w:rPr>
          <w:rFonts w:ascii="Verdana" w:hAnsi="Verdana" w:cs="Arial"/>
          <w:color w:val="000000"/>
        </w:rPr>
        <w:t xml:space="preserve"> delle PMI innovative già registrate.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Visita il sito </w:t>
      </w:r>
      <w:hyperlink r:id="rId15" w:history="1">
        <w:r>
          <w:rPr>
            <w:rStyle w:val="Enfasigrassetto"/>
            <w:rFonts w:ascii="Verdana" w:hAnsi="Verdana" w:cs="Arial"/>
            <w:color w:val="0000FF"/>
            <w:u w:val="single"/>
          </w:rPr>
          <w:t>pminnovative.registroimprese.it</w:t>
        </w:r>
      </w:hyperlink>
      <w:r>
        <w:rPr>
          <w:rFonts w:ascii="Verdana" w:hAnsi="Verdana" w:cs="Arial"/>
          <w:color w:val="000000"/>
        </w:rPr>
        <w:t xml:space="preserve"> per tutti i dettagli!</w:t>
      </w:r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4" w:name="news586"/>
      <w:bookmarkEnd w:id="4"/>
    </w:p>
    <w:p w:rsidR="0025010A" w:rsidRDefault="0025010A" w:rsidP="0025010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Cooperative sociali: l'albo regionale passa alle Camere di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>Commercio</w:t>
      </w:r>
      <w:proofErr w:type="gramEnd"/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371600" cy="1209675"/>
            <wp:effectExtent l="0" t="0" r="0" b="9525"/>
            <wp:docPr id="10" name="Immagine 10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ma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Dal 15 maggio 2015 Regione Lombardia - con Legge Regionale n.19/2014 - ha trasferito la competenza della gestione dell’</w:t>
      </w:r>
      <w:r>
        <w:rPr>
          <w:rStyle w:val="Enfasigrassetto"/>
          <w:rFonts w:ascii="Verdana" w:hAnsi="Verdana" w:cs="Arial"/>
          <w:color w:val="000000"/>
        </w:rPr>
        <w:t xml:space="preserve">Albo regionale </w:t>
      </w:r>
      <w:proofErr w:type="gramStart"/>
      <w:r>
        <w:rPr>
          <w:rStyle w:val="Enfasigrassetto"/>
          <w:rFonts w:ascii="Verdana" w:hAnsi="Verdana" w:cs="Arial"/>
          <w:color w:val="000000"/>
        </w:rPr>
        <w:t>delle</w:t>
      </w:r>
      <w:proofErr w:type="gramEnd"/>
      <w:r>
        <w:rPr>
          <w:rStyle w:val="Enfasigrassetto"/>
          <w:rFonts w:ascii="Verdana" w:hAnsi="Verdana" w:cs="Arial"/>
          <w:color w:val="000000"/>
        </w:rPr>
        <w:t xml:space="preserve"> cooperative</w:t>
      </w:r>
      <w:r>
        <w:rPr>
          <w:rFonts w:ascii="Verdana" w:hAnsi="Verdana" w:cs="Arial"/>
          <w:color w:val="000000"/>
        </w:rPr>
        <w:t xml:space="preserve"> </w:t>
      </w:r>
      <w:r>
        <w:rPr>
          <w:rStyle w:val="Enfasigrassetto"/>
          <w:rFonts w:ascii="Verdana" w:hAnsi="Verdana" w:cs="Arial"/>
          <w:color w:val="000000"/>
        </w:rPr>
        <w:t>sociali</w:t>
      </w:r>
      <w:r>
        <w:rPr>
          <w:rFonts w:ascii="Verdana" w:hAnsi="Verdana" w:cs="Arial"/>
          <w:color w:val="000000"/>
        </w:rPr>
        <w:t xml:space="preserve"> dalle Province alle Camere di Commercio. Per iscriversi all’Albo Regionale sarà necessario presentare la Comunicazione Unica Regionale (CUR) presso il Registro Imprese della Camera di Commercio territorialmente competente </w:t>
      </w:r>
      <w:r>
        <w:rPr>
          <w:rStyle w:val="Enfasigrassetto"/>
          <w:rFonts w:ascii="Verdana" w:hAnsi="Verdana" w:cs="Arial"/>
          <w:color w:val="000000"/>
        </w:rPr>
        <w:t xml:space="preserve">esclusivamente con </w:t>
      </w:r>
      <w:proofErr w:type="gramStart"/>
      <w:r>
        <w:rPr>
          <w:rStyle w:val="Enfasigrassetto"/>
          <w:rFonts w:ascii="Verdana" w:hAnsi="Verdana" w:cs="Arial"/>
          <w:color w:val="000000"/>
        </w:rPr>
        <w:t>modalità</w:t>
      </w:r>
      <w:proofErr w:type="gramEnd"/>
      <w:r>
        <w:rPr>
          <w:rStyle w:val="Enfasigrassetto"/>
          <w:rFonts w:ascii="Verdana" w:hAnsi="Verdana" w:cs="Arial"/>
          <w:color w:val="000000"/>
        </w:rPr>
        <w:t xml:space="preserve"> telematica,</w:t>
      </w:r>
      <w:r>
        <w:rPr>
          <w:rFonts w:ascii="Verdana" w:hAnsi="Verdana" w:cs="Arial"/>
          <w:color w:val="000000"/>
        </w:rPr>
        <w:t xml:space="preserve"> attraverso la Comunicazione Unica al Registro delle Imprese, dove la cooperativa sociale ha la propria sede legale o operativa.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Dal </w:t>
      </w:r>
      <w:r>
        <w:rPr>
          <w:rStyle w:val="Enfasigrassetto"/>
          <w:rFonts w:ascii="Verdana" w:hAnsi="Verdana" w:cs="Arial"/>
          <w:color w:val="000000"/>
        </w:rPr>
        <w:t>1° giugno al 31 luglio</w:t>
      </w:r>
      <w:r>
        <w:rPr>
          <w:rFonts w:ascii="Verdana" w:hAnsi="Verdana" w:cs="Arial"/>
          <w:color w:val="000000"/>
        </w:rPr>
        <w:t xml:space="preserve"> di ogni anno successivo a quello </w:t>
      </w:r>
      <w:proofErr w:type="gramStart"/>
      <w:r>
        <w:rPr>
          <w:rFonts w:ascii="Verdana" w:hAnsi="Verdana" w:cs="Arial"/>
          <w:color w:val="000000"/>
        </w:rPr>
        <w:t xml:space="preserve">di </w:t>
      </w:r>
      <w:proofErr w:type="gramEnd"/>
      <w:r>
        <w:rPr>
          <w:rFonts w:ascii="Verdana" w:hAnsi="Verdana" w:cs="Arial"/>
          <w:color w:val="000000"/>
        </w:rPr>
        <w:t>iscrizione, al fine di mantenere l’iscrizione all’Albo, le cooperative sociali hanno l’obbligo di trasmettere la CUR di mantenimento al Registro delle Imprese.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 </w:t>
      </w:r>
      <w:hyperlink r:id="rId17" w:history="1">
        <w:r>
          <w:rPr>
            <w:rStyle w:val="Collegamentoipertestuale"/>
            <w:rFonts w:ascii="Verdana" w:hAnsi="Verdana" w:cs="Arial"/>
          </w:rPr>
          <w:t>clicca qui</w:t>
        </w:r>
      </w:hyperlink>
      <w:r>
        <w:rPr>
          <w:rFonts w:ascii="Verdana" w:hAnsi="Verdana" w:cs="Arial"/>
          <w:color w:val="000000"/>
        </w:rPr>
        <w:t xml:space="preserve"> o contatta: Ufficio registro Imprese-servizi telematici </w:t>
      </w:r>
      <w:hyperlink r:id="rId18" w:history="1">
        <w:r>
          <w:rPr>
            <w:rStyle w:val="Collegamentoipertestuale"/>
            <w:rFonts w:ascii="Verdana" w:hAnsi="Verdana" w:cs="Arial"/>
          </w:rPr>
          <w:t>registroimprese@pv.camcom.it</w:t>
        </w:r>
      </w:hyperlink>
      <w:r>
        <w:rPr>
          <w:rFonts w:ascii="Verdana" w:hAnsi="Verdana" w:cs="Arial"/>
          <w:color w:val="000000"/>
        </w:rPr>
        <w:t xml:space="preserve"> tel.: 0382.393217   0382.393212</w:t>
      </w:r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</w:p>
    <w:p w:rsidR="0025010A" w:rsidRDefault="0025010A" w:rsidP="0025010A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Servizi per le imprese</w:t>
      </w:r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5" w:name="news587"/>
      <w:bookmarkEnd w:id="5"/>
    </w:p>
    <w:p w:rsidR="0025010A" w:rsidRDefault="0025010A" w:rsidP="0025010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Servizio gratuito di primo orientamento in materia di proprietà industriale-intellettuale</w:t>
      </w:r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lastRenderedPageBreak/>
        <w:drawing>
          <wp:inline distT="0" distB="0" distL="0" distR="0">
            <wp:extent cx="1905000" cy="2228850"/>
            <wp:effectExtent l="0" t="0" r="0" b="0"/>
            <wp:docPr id="9" name="Immagine 9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magine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La Camera di Commercio di Pavia promuove - anche per</w:t>
      </w:r>
      <w:proofErr w:type="gramStart"/>
      <w:r>
        <w:rPr>
          <w:rFonts w:ascii="Verdana" w:hAnsi="Verdana" w:cs="Arial"/>
          <w:color w:val="000000"/>
        </w:rPr>
        <w:t xml:space="preserve">  </w:t>
      </w:r>
      <w:proofErr w:type="gramEnd"/>
      <w:r>
        <w:rPr>
          <w:rFonts w:ascii="Verdana" w:hAnsi="Verdana" w:cs="Arial"/>
          <w:color w:val="000000"/>
        </w:rPr>
        <w:t xml:space="preserve">il 2015 - un </w:t>
      </w:r>
      <w:r>
        <w:rPr>
          <w:rStyle w:val="Enfasigrassetto"/>
          <w:rFonts w:ascii="Verdana" w:hAnsi="Verdana" w:cs="Arial"/>
          <w:color w:val="000000"/>
        </w:rPr>
        <w:t>servizio gratuito</w:t>
      </w:r>
      <w:r>
        <w:rPr>
          <w:rFonts w:ascii="Verdana" w:hAnsi="Verdana" w:cs="Arial"/>
          <w:color w:val="000000"/>
        </w:rPr>
        <w:t xml:space="preserve"> di primo orientamento in materia di proprietà industriale/intellettuale.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servizio è rivolto </w:t>
      </w:r>
      <w:proofErr w:type="gramStart"/>
      <w:r>
        <w:rPr>
          <w:rFonts w:ascii="Verdana" w:hAnsi="Verdana" w:cs="Arial"/>
          <w:color w:val="000000"/>
        </w:rPr>
        <w:t>ad</w:t>
      </w:r>
      <w:proofErr w:type="gramEnd"/>
      <w:r>
        <w:rPr>
          <w:rFonts w:ascii="Verdana" w:hAnsi="Verdana" w:cs="Arial"/>
          <w:color w:val="000000"/>
        </w:rPr>
        <w:t xml:space="preserve"> </w:t>
      </w:r>
      <w:r>
        <w:rPr>
          <w:rStyle w:val="Enfasigrassetto"/>
          <w:rFonts w:ascii="Verdana" w:hAnsi="Verdana" w:cs="Arial"/>
          <w:color w:val="000000"/>
        </w:rPr>
        <w:t>imprese ed aspiranti imprenditori</w:t>
      </w:r>
      <w:r>
        <w:rPr>
          <w:rFonts w:ascii="Verdana" w:hAnsi="Verdana" w:cs="Arial"/>
          <w:color w:val="000000"/>
        </w:rPr>
        <w:t xml:space="preserve"> della provincia, che avranno l’opportunità di incontrare – in modalità </w:t>
      </w:r>
      <w:proofErr w:type="spellStart"/>
      <w:r>
        <w:rPr>
          <w:rFonts w:ascii="Verdana" w:hAnsi="Verdana" w:cs="Arial"/>
          <w:color w:val="000000"/>
        </w:rPr>
        <w:t>one</w:t>
      </w:r>
      <w:proofErr w:type="spellEnd"/>
      <w:r>
        <w:rPr>
          <w:rFonts w:ascii="Verdana" w:hAnsi="Verdana" w:cs="Arial"/>
          <w:color w:val="000000"/>
        </w:rPr>
        <w:t xml:space="preserve"> to </w:t>
      </w:r>
      <w:proofErr w:type="spellStart"/>
      <w:r>
        <w:rPr>
          <w:rFonts w:ascii="Verdana" w:hAnsi="Verdana" w:cs="Arial"/>
          <w:color w:val="000000"/>
        </w:rPr>
        <w:t>one</w:t>
      </w:r>
      <w:proofErr w:type="spellEnd"/>
      <w:r>
        <w:rPr>
          <w:rFonts w:ascii="Verdana" w:hAnsi="Verdana" w:cs="Arial"/>
          <w:color w:val="000000"/>
        </w:rPr>
        <w:t xml:space="preserve"> - un professionista di comprovata esperienza, a cui sottoporre quesiti in materia di marchi d’impresa, invenzioni industriali, modelli di utilità, disegni e modelli (design), software/applicazione digitale, diritto d’autore, </w:t>
      </w:r>
      <w:proofErr w:type="spellStart"/>
      <w:r>
        <w:rPr>
          <w:rFonts w:ascii="Verdana" w:hAnsi="Verdana" w:cs="Arial"/>
          <w:color w:val="000000"/>
        </w:rPr>
        <w:t>know</w:t>
      </w:r>
      <w:proofErr w:type="spellEnd"/>
      <w:r>
        <w:rPr>
          <w:rFonts w:ascii="Verdana" w:hAnsi="Verdana" w:cs="Arial"/>
          <w:color w:val="000000"/>
        </w:rPr>
        <w:t xml:space="preserve"> </w:t>
      </w:r>
      <w:proofErr w:type="spellStart"/>
      <w:r>
        <w:rPr>
          <w:rFonts w:ascii="Verdana" w:hAnsi="Verdana" w:cs="Arial"/>
          <w:color w:val="000000"/>
        </w:rPr>
        <w:t>how</w:t>
      </w:r>
      <w:proofErr w:type="spellEnd"/>
      <w:r>
        <w:rPr>
          <w:rFonts w:ascii="Verdana" w:hAnsi="Verdana" w:cs="Arial"/>
          <w:color w:val="000000"/>
        </w:rPr>
        <w:t xml:space="preserve">, anticontraffazione, </w:t>
      </w:r>
      <w:proofErr w:type="spellStart"/>
      <w:r>
        <w:rPr>
          <w:rFonts w:ascii="Verdana" w:hAnsi="Verdana" w:cs="Arial"/>
          <w:color w:val="000000"/>
        </w:rPr>
        <w:t>licensing</w:t>
      </w:r>
      <w:proofErr w:type="spellEnd"/>
      <w:r>
        <w:rPr>
          <w:rFonts w:ascii="Verdana" w:hAnsi="Verdana" w:cs="Arial"/>
          <w:color w:val="000000"/>
        </w:rPr>
        <w:t>, internet e nomi a dominio.</w:t>
      </w:r>
    </w:p>
    <w:p w:rsidR="0025010A" w:rsidRDefault="0025010A" w:rsidP="0025010A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20" w:history="1">
        <w:r>
          <w:rPr>
            <w:rStyle w:val="Collegamentoipertestuale"/>
            <w:rFonts w:ascii="Verdana" w:eastAsia="Times New Roman" w:hAnsi="Verdana" w:cs="Arial"/>
          </w:rPr>
          <w:t xml:space="preserve">Vedi le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>modalità</w:t>
        </w:r>
        <w:proofErr w:type="gramEnd"/>
        <w:r>
          <w:rPr>
            <w:rStyle w:val="Collegamentoipertestuale"/>
            <w:rFonts w:ascii="Verdana" w:eastAsia="Times New Roman" w:hAnsi="Verdana" w:cs="Arial"/>
          </w:rPr>
          <w:t xml:space="preserve"> di erogazione del Servizio</w:t>
        </w:r>
      </w:hyperlink>
      <w:r>
        <w:rPr>
          <w:rFonts w:ascii="Verdana" w:eastAsia="Times New Roman" w:hAnsi="Verdana" w:cs="Arial"/>
          <w:color w:val="000000"/>
        </w:rPr>
        <w:t xml:space="preserve"> (PDF 80 kb)</w:t>
      </w:r>
    </w:p>
    <w:p w:rsidR="0025010A" w:rsidRDefault="0025010A" w:rsidP="0025010A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21" w:history="1">
        <w:r>
          <w:rPr>
            <w:rStyle w:val="Collegamentoipertestuale"/>
            <w:rFonts w:ascii="Verdana" w:eastAsia="Times New Roman" w:hAnsi="Verdana" w:cs="Arial"/>
          </w:rPr>
          <w:t>Scarica il modulo di richiesta incontro</w:t>
        </w:r>
      </w:hyperlink>
      <w:r>
        <w:rPr>
          <w:rFonts w:ascii="Verdana" w:eastAsia="Times New Roman" w:hAnsi="Verdana" w:cs="Arial"/>
          <w:color w:val="000000"/>
        </w:rPr>
        <w:t xml:space="preserve"> (PDF </w:t>
      </w:r>
      <w:proofErr w:type="gramStart"/>
      <w:r>
        <w:rPr>
          <w:rFonts w:ascii="Verdana" w:eastAsia="Times New Roman" w:hAnsi="Verdana" w:cs="Arial"/>
          <w:color w:val="000000"/>
        </w:rPr>
        <w:t>79</w:t>
      </w:r>
      <w:proofErr w:type="gramEnd"/>
      <w:r>
        <w:rPr>
          <w:rFonts w:ascii="Verdana" w:eastAsia="Times New Roman" w:hAnsi="Verdana" w:cs="Arial"/>
          <w:color w:val="000000"/>
        </w:rPr>
        <w:t xml:space="preserve"> kb)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Ufficio Marchi-Brevetti Tel. 0382 393211 – 227 e-mail </w:t>
      </w:r>
      <w:hyperlink r:id="rId22" w:history="1">
        <w:r>
          <w:rPr>
            <w:rStyle w:val="Collegamentoipertestuale"/>
            <w:rFonts w:ascii="Verdana" w:hAnsi="Verdana" w:cs="Arial"/>
          </w:rPr>
          <w:t>ufficiobrevetti@pv.camcom.it</w:t>
        </w:r>
      </w:hyperlink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</w:p>
    <w:p w:rsidR="0025010A" w:rsidRDefault="0025010A" w:rsidP="0025010A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Contributi</w:t>
      </w:r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6" w:name="news588"/>
      <w:bookmarkEnd w:id="6"/>
    </w:p>
    <w:p w:rsidR="0025010A" w:rsidRDefault="0025010A" w:rsidP="0025010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Passaporto per l’export: selezione di 143 MPMI lombarde</w:t>
      </w:r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105025" cy="1428750"/>
            <wp:effectExtent l="0" t="0" r="9525" b="0"/>
            <wp:docPr id="8" name="Immagine 8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magine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Con questo strumento la Camera di Commercio di Pavia in collaborazione con Regione Lombardia e il sistema camerale lombardo </w:t>
      </w:r>
      <w:proofErr w:type="gramStart"/>
      <w:r>
        <w:rPr>
          <w:rFonts w:ascii="Verdana" w:hAnsi="Verdana" w:cs="Arial"/>
          <w:color w:val="000000"/>
        </w:rPr>
        <w:t>intende</w:t>
      </w:r>
      <w:proofErr w:type="gramEnd"/>
      <w:r>
        <w:rPr>
          <w:rFonts w:ascii="Verdana" w:hAnsi="Verdana" w:cs="Arial"/>
          <w:color w:val="000000"/>
        </w:rPr>
        <w:t xml:space="preserve"> favorire i processi di internazionalizzazione delle imprese pavesi. In particolare, il programma prevede un </w:t>
      </w:r>
      <w:r>
        <w:rPr>
          <w:rStyle w:val="Enfasigrassetto"/>
          <w:rFonts w:ascii="Verdana" w:hAnsi="Verdana" w:cs="Arial"/>
          <w:color w:val="000000"/>
        </w:rPr>
        <w:t>percorso di accompagnamento</w:t>
      </w:r>
      <w:proofErr w:type="gramStart"/>
      <w:r>
        <w:rPr>
          <w:rFonts w:ascii="Verdana" w:hAnsi="Verdana" w:cs="Arial"/>
          <w:color w:val="000000"/>
        </w:rPr>
        <w:t xml:space="preserve">  </w:t>
      </w:r>
      <w:proofErr w:type="gramEnd"/>
      <w:r>
        <w:rPr>
          <w:rFonts w:ascii="Verdana" w:hAnsi="Verdana" w:cs="Arial"/>
          <w:color w:val="000000"/>
        </w:rPr>
        <w:t xml:space="preserve">verso i mercati esteri tramite il </w:t>
      </w:r>
      <w:r>
        <w:rPr>
          <w:rFonts w:ascii="Verdana" w:hAnsi="Verdana" w:cs="Arial"/>
          <w:color w:val="000000"/>
        </w:rPr>
        <w:lastRenderedPageBreak/>
        <w:t xml:space="preserve">supporto di un </w:t>
      </w:r>
      <w:proofErr w:type="spellStart"/>
      <w:r>
        <w:rPr>
          <w:rFonts w:ascii="Verdana" w:hAnsi="Verdana" w:cs="Arial"/>
          <w:color w:val="000000"/>
        </w:rPr>
        <w:t>Temporary</w:t>
      </w:r>
      <w:proofErr w:type="spellEnd"/>
      <w:r>
        <w:rPr>
          <w:rFonts w:ascii="Verdana" w:hAnsi="Verdana" w:cs="Arial"/>
          <w:color w:val="000000"/>
        </w:rPr>
        <w:t xml:space="preserve"> Export Manager (TEM), di un percorso di formazione e di un </w:t>
      </w:r>
      <w:r>
        <w:rPr>
          <w:rStyle w:val="Enfasigrassetto"/>
          <w:rFonts w:ascii="Verdana" w:hAnsi="Verdana" w:cs="Arial"/>
          <w:color w:val="000000"/>
        </w:rPr>
        <w:t>contributo a fondo perduto</w:t>
      </w:r>
      <w:r>
        <w:rPr>
          <w:rFonts w:ascii="Verdana" w:hAnsi="Verdana" w:cs="Arial"/>
          <w:color w:val="000000"/>
        </w:rPr>
        <w:t xml:space="preserve"> per la partecipazione ad iniziative internazionali. Per la provincia di Pavia saranno selezionate </w:t>
      </w:r>
      <w:proofErr w:type="gramStart"/>
      <w:r>
        <w:rPr>
          <w:rFonts w:ascii="Verdana" w:hAnsi="Verdana" w:cs="Arial"/>
          <w:color w:val="000000"/>
        </w:rPr>
        <w:t>12</w:t>
      </w:r>
      <w:proofErr w:type="gramEnd"/>
      <w:r>
        <w:rPr>
          <w:rFonts w:ascii="Verdana" w:hAnsi="Verdana" w:cs="Arial"/>
          <w:color w:val="000000"/>
        </w:rPr>
        <w:t xml:space="preserve"> MPMI.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domande dovranno essere trasmesse esclusivamente in modalità telematica sul portale </w:t>
      </w:r>
      <w:hyperlink r:id="rId24" w:history="1">
        <w:r>
          <w:rPr>
            <w:rStyle w:val="Collegamentoipertestuale"/>
            <w:rFonts w:ascii="Verdana" w:hAnsi="Verdana" w:cs="Arial"/>
          </w:rPr>
          <w:t>www.bandimpreselombarde.it</w:t>
        </w:r>
      </w:hyperlink>
      <w:r>
        <w:rPr>
          <w:rFonts w:ascii="Verdana" w:hAnsi="Verdana" w:cs="Arial"/>
          <w:color w:val="000000"/>
        </w:rPr>
        <w:t>  fino alle ore 12 dell’11 settembre 2015.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Maggiori informazioni sono contenute nel </w:t>
      </w:r>
      <w:hyperlink r:id="rId25" w:history="1">
        <w:r>
          <w:rPr>
            <w:rStyle w:val="Collegamentoipertestuale"/>
            <w:rFonts w:ascii="Verdana" w:hAnsi="Verdana" w:cs="Arial"/>
          </w:rPr>
          <w:t>Bando</w:t>
        </w:r>
      </w:hyperlink>
      <w:r>
        <w:rPr>
          <w:rFonts w:ascii="Verdana" w:hAnsi="Verdana" w:cs="Arial"/>
          <w:color w:val="000000"/>
        </w:rPr>
        <w:t xml:space="preserve"> (PDF 403 kb) e nel </w:t>
      </w:r>
      <w:hyperlink r:id="rId26" w:history="1">
        <w:r>
          <w:rPr>
            <w:rStyle w:val="Collegamentoipertestuale"/>
            <w:rFonts w:ascii="Verdana" w:hAnsi="Verdana" w:cs="Arial"/>
          </w:rPr>
          <w:t>Decreto Regionale</w:t>
        </w:r>
      </w:hyperlink>
      <w:r>
        <w:rPr>
          <w:rFonts w:ascii="Verdana" w:hAnsi="Verdana" w:cs="Arial"/>
          <w:color w:val="000000"/>
        </w:rPr>
        <w:t xml:space="preserve"> (PDF 87 kb).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Ufficio Promozione Estera- TEL. 0382 393411-275-215 -Email: </w:t>
      </w:r>
      <w:hyperlink r:id="rId27" w:history="1">
        <w:r>
          <w:rPr>
            <w:rStyle w:val="Collegamentoipertestuale"/>
            <w:rFonts w:ascii="Verdana" w:hAnsi="Verdana" w:cs="Arial"/>
          </w:rPr>
          <w:t>commercio.estero@pv.camcom.it</w:t>
        </w:r>
      </w:hyperlink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7" w:name="news589"/>
      <w:bookmarkEnd w:id="7"/>
    </w:p>
    <w:p w:rsidR="0025010A" w:rsidRDefault="0025010A" w:rsidP="0025010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Bando investimenti innovativi e di ammodernamento</w:t>
      </w:r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019300" cy="1419225"/>
            <wp:effectExtent l="0" t="0" r="0" b="9525"/>
            <wp:docPr id="7" name="Immagine 7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magine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Camera di commercio di Pavia intende sostenere gli </w:t>
      </w:r>
      <w:r>
        <w:rPr>
          <w:rStyle w:val="Enfasigrassetto"/>
          <w:rFonts w:ascii="Verdana" w:hAnsi="Verdana" w:cs="Arial"/>
          <w:color w:val="000000"/>
        </w:rPr>
        <w:t>investimenti innovativi</w:t>
      </w:r>
      <w:r>
        <w:rPr>
          <w:rFonts w:ascii="Verdana" w:hAnsi="Verdana" w:cs="Arial"/>
          <w:color w:val="000000"/>
        </w:rPr>
        <w:t xml:space="preserve">, di </w:t>
      </w:r>
      <w:r>
        <w:rPr>
          <w:rStyle w:val="Enfasigrassetto"/>
          <w:rFonts w:ascii="Verdana" w:hAnsi="Verdana" w:cs="Arial"/>
          <w:color w:val="000000"/>
        </w:rPr>
        <w:t>ammodernamento</w:t>
      </w:r>
      <w:r>
        <w:rPr>
          <w:rFonts w:ascii="Verdana" w:hAnsi="Verdana" w:cs="Arial"/>
          <w:color w:val="000000"/>
        </w:rPr>
        <w:t xml:space="preserve"> e di </w:t>
      </w:r>
      <w:r>
        <w:rPr>
          <w:rStyle w:val="Enfasigrassetto"/>
          <w:rFonts w:ascii="Verdana" w:hAnsi="Verdana" w:cs="Arial"/>
          <w:color w:val="000000"/>
        </w:rPr>
        <w:t>eco-innovazione</w:t>
      </w:r>
      <w:r>
        <w:rPr>
          <w:rFonts w:ascii="Verdana" w:hAnsi="Verdana" w:cs="Arial"/>
          <w:color w:val="000000"/>
        </w:rPr>
        <w:t xml:space="preserve"> inerenti all’acquisto di beni materiali, realizzati dalle MPMI della provincia di Pavia, il cui impiego consenta l’avvio o lo sviluppo dell’attività aziendale.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L’agevolazione, destinata alle Micro, Piccole e Medie Imprese di tutti i settori con sede legale o operativa in provincia di Pavia, prevede l’assegnazione di un </w:t>
      </w:r>
      <w:r>
        <w:rPr>
          <w:rStyle w:val="Enfasigrassetto"/>
          <w:rFonts w:ascii="Verdana" w:hAnsi="Verdana" w:cs="Arial"/>
          <w:color w:val="000000"/>
        </w:rPr>
        <w:t>contributo a fondo perduto</w:t>
      </w:r>
      <w:r>
        <w:rPr>
          <w:rFonts w:ascii="Verdana" w:hAnsi="Verdana" w:cs="Arial"/>
          <w:color w:val="000000"/>
        </w:rPr>
        <w:t>, nel limite massimo di € 20.000,00, a copertura del 50% delle spese ammesse ed effettivamente sostenute per la realizzazione dei suddetti interventi.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Bando, che prevede una dotazione di 400.000 euro, sostiene gli investimenti </w:t>
      </w:r>
      <w:proofErr w:type="gramStart"/>
      <w:r>
        <w:rPr>
          <w:rFonts w:ascii="Verdana" w:hAnsi="Verdana" w:cs="Arial"/>
          <w:color w:val="000000"/>
        </w:rPr>
        <w:t xml:space="preserve">di </w:t>
      </w:r>
      <w:proofErr w:type="gramEnd"/>
      <w:r>
        <w:rPr>
          <w:rFonts w:ascii="Verdana" w:hAnsi="Verdana" w:cs="Arial"/>
          <w:color w:val="000000"/>
        </w:rPr>
        <w:t xml:space="preserve">importo superiore a € 5.000,00. Le domande dovranno essere inviate - esclusivamente in </w:t>
      </w:r>
      <w:proofErr w:type="gramStart"/>
      <w:r>
        <w:rPr>
          <w:rFonts w:ascii="Verdana" w:hAnsi="Verdana" w:cs="Arial"/>
          <w:color w:val="000000"/>
        </w:rPr>
        <w:t>modalità</w:t>
      </w:r>
      <w:proofErr w:type="gramEnd"/>
      <w:r>
        <w:rPr>
          <w:rFonts w:ascii="Verdana" w:hAnsi="Verdana" w:cs="Arial"/>
          <w:color w:val="000000"/>
        </w:rPr>
        <w:t xml:space="preserve"> telematica - a partire </w:t>
      </w:r>
      <w:r>
        <w:rPr>
          <w:rStyle w:val="Enfasigrassetto"/>
          <w:rFonts w:ascii="Verdana" w:hAnsi="Verdana" w:cs="Arial"/>
          <w:color w:val="000000"/>
        </w:rPr>
        <w:t>dal 28 luglio 2015</w:t>
      </w:r>
      <w:r>
        <w:rPr>
          <w:rFonts w:ascii="Verdana" w:hAnsi="Verdana" w:cs="Arial"/>
          <w:color w:val="000000"/>
        </w:rPr>
        <w:t xml:space="preserve"> e dovranno pervenire entro e non oltre il 31 dicembre 2015.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testo del Bando e la modulistica saranno disponibili a giorni all’indirizzo </w:t>
      </w:r>
      <w:hyperlink r:id="rId29" w:history="1">
        <w:r>
          <w:rPr>
            <w:rStyle w:val="Collegamentoipertestuale"/>
            <w:rFonts w:ascii="Verdana" w:hAnsi="Verdana" w:cs="Arial"/>
          </w:rPr>
          <w:t xml:space="preserve">www.pv.camcom.gov.it </w:t>
        </w:r>
      </w:hyperlink>
      <w:r>
        <w:rPr>
          <w:rFonts w:ascii="Verdana" w:hAnsi="Verdana" w:cs="Arial"/>
          <w:color w:val="000000"/>
        </w:rPr>
        <w:t>nella sezione “Finanziamenti”.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Ufficio Studi Statistica ed Informazione Economica- Tel. 0382.393338/228 E-mail: </w:t>
      </w:r>
      <w:hyperlink r:id="rId30" w:history="1">
        <w:r>
          <w:rPr>
            <w:rStyle w:val="Collegamentoipertestuale"/>
            <w:rFonts w:ascii="Verdana" w:hAnsi="Verdana" w:cs="Arial"/>
          </w:rPr>
          <w:t>statistica@pv.camcom.it</w:t>
        </w:r>
      </w:hyperlink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lastRenderedPageBreak/>
        <w:br/>
      </w:r>
      <w:bookmarkStart w:id="8" w:name="news590"/>
      <w:bookmarkEnd w:id="8"/>
    </w:p>
    <w:p w:rsidR="0025010A" w:rsidRDefault="0025010A" w:rsidP="0025010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Contributi per iniziative di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>promozione</w:t>
      </w:r>
      <w:proofErr w:type="gramEnd"/>
      <w:r>
        <w:rPr>
          <w:rFonts w:ascii="Arial" w:eastAsia="Times New Roman" w:hAnsi="Arial" w:cs="Arial"/>
          <w:b/>
          <w:bCs/>
          <w:color w:val="000000"/>
        </w:rPr>
        <w:t xml:space="preserve"> dell’economia locale</w:t>
      </w:r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400300" cy="923925"/>
            <wp:effectExtent l="0" t="0" r="0" b="9525"/>
            <wp:docPr id="6" name="Immagine 6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magin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Camera di Commercio di Pavia intende sostenere, attraverso la </w:t>
      </w:r>
      <w:r>
        <w:rPr>
          <w:rStyle w:val="Enfasigrassetto"/>
          <w:rFonts w:ascii="Verdana" w:hAnsi="Verdana" w:cs="Arial"/>
          <w:color w:val="000000"/>
        </w:rPr>
        <w:t>concessione di contributi</w:t>
      </w:r>
      <w:r>
        <w:rPr>
          <w:rFonts w:ascii="Verdana" w:hAnsi="Verdana" w:cs="Arial"/>
          <w:color w:val="000000"/>
        </w:rPr>
        <w:t xml:space="preserve">, la realizzazione </w:t>
      </w:r>
      <w:proofErr w:type="gramStart"/>
      <w:r>
        <w:rPr>
          <w:rFonts w:ascii="Verdana" w:hAnsi="Verdana" w:cs="Arial"/>
          <w:color w:val="000000"/>
        </w:rPr>
        <w:t xml:space="preserve">di </w:t>
      </w:r>
      <w:proofErr w:type="gramEnd"/>
      <w:r>
        <w:rPr>
          <w:rFonts w:ascii="Verdana" w:hAnsi="Verdana" w:cs="Arial"/>
          <w:color w:val="000000"/>
        </w:rPr>
        <w:t xml:space="preserve">iniziative rilevanti ai fini della </w:t>
      </w:r>
      <w:r>
        <w:rPr>
          <w:rStyle w:val="Enfasigrassetto"/>
          <w:rFonts w:ascii="Verdana" w:hAnsi="Verdana" w:cs="Arial"/>
          <w:color w:val="000000"/>
        </w:rPr>
        <w:t>promozione</w:t>
      </w:r>
      <w:r>
        <w:rPr>
          <w:rFonts w:ascii="Verdana" w:hAnsi="Verdana" w:cs="Arial"/>
          <w:color w:val="000000"/>
        </w:rPr>
        <w:t xml:space="preserve"> e dello </w:t>
      </w:r>
      <w:r>
        <w:rPr>
          <w:rStyle w:val="Enfasigrassetto"/>
          <w:rFonts w:ascii="Verdana" w:hAnsi="Verdana" w:cs="Arial"/>
          <w:color w:val="000000"/>
        </w:rPr>
        <w:t>sviluppo dell'economia locale</w:t>
      </w:r>
      <w:r>
        <w:rPr>
          <w:rFonts w:ascii="Verdana" w:hAnsi="Verdana" w:cs="Arial"/>
          <w:color w:val="000000"/>
        </w:rPr>
        <w:t xml:space="preserve"> proposte da Enti ed organismi privati portatori di interessi diffusi e collettivi, Associazioni e Consorzi che operino senza fini di lucro, Enti pubblici ed organismi a prevalente capitale pubblico, con sede legale o operativa in provincia di Pavia.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A tal fine la Camera di commercio ha stanziato la somma complessiva di € 200.000.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Le richieste di contributo, da presentare utilizzando esclusivamente l’</w:t>
      </w:r>
      <w:proofErr w:type="gramStart"/>
      <w:r>
        <w:rPr>
          <w:rFonts w:ascii="Verdana" w:hAnsi="Verdana" w:cs="Arial"/>
          <w:color w:val="000000"/>
        </w:rPr>
        <w:t>apposita</w:t>
      </w:r>
      <w:proofErr w:type="gramEnd"/>
      <w:r>
        <w:rPr>
          <w:rFonts w:ascii="Verdana" w:hAnsi="Verdana" w:cs="Arial"/>
          <w:color w:val="000000"/>
        </w:rPr>
        <w:t xml:space="preserve"> modulistica, verranno sottoposte ad una Commissione di Valutazione che ne definirà l’esito assegnando un contributo in una percentuale che può variare dal 10% al 50% del totale delle spese ammissibili fino ad un massimo di € 20.000,00.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modalità e i criteri per la concessione di contributi sono consultabili all’indirizzo </w:t>
      </w:r>
      <w:hyperlink r:id="rId32" w:history="1">
        <w:r>
          <w:rPr>
            <w:rStyle w:val="Collegamentoipertestuale"/>
            <w:rFonts w:ascii="Verdana" w:hAnsi="Verdana" w:cs="Arial"/>
          </w:rPr>
          <w:t>www.pv.camcom.gov.it</w:t>
        </w:r>
      </w:hyperlink>
      <w:r>
        <w:rPr>
          <w:rFonts w:ascii="Verdana" w:hAnsi="Verdana" w:cs="Arial"/>
          <w:color w:val="000000"/>
        </w:rPr>
        <w:t xml:space="preserve"> nella sezione “Finanziamenti”.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Ufficio Studi Statistica ed Informazione Economica - Tel. 0382.393338 E-mail: </w:t>
      </w:r>
      <w:hyperlink r:id="rId33" w:history="1">
        <w:r>
          <w:rPr>
            <w:rStyle w:val="Collegamentoipertestuale"/>
            <w:rFonts w:ascii="Verdana" w:hAnsi="Verdana" w:cs="Arial"/>
          </w:rPr>
          <w:t>statistica@pv.camcom.it</w:t>
        </w:r>
      </w:hyperlink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</w:p>
    <w:p w:rsidR="0025010A" w:rsidRDefault="0025010A" w:rsidP="0025010A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 xml:space="preserve">Servizio </w:t>
      </w:r>
      <w:proofErr w:type="spellStart"/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Impresattiva</w:t>
      </w:r>
      <w:proofErr w:type="spellEnd"/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 xml:space="preserve"> </w:t>
      </w:r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9" w:name="news591"/>
      <w:bookmarkEnd w:id="9"/>
    </w:p>
    <w:p w:rsidR="0025010A" w:rsidRDefault="0025010A" w:rsidP="0025010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Orientamento, informazione e assistenza per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>le imprese pavesi</w:t>
      </w:r>
      <w:proofErr w:type="gramEnd"/>
      <w:r>
        <w:rPr>
          <w:rFonts w:ascii="Arial" w:eastAsia="Times New Roman" w:hAnsi="Arial" w:cs="Arial"/>
          <w:b/>
          <w:bCs/>
          <w:color w:val="000000"/>
        </w:rPr>
        <w:t xml:space="preserve">: il servizio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ImpresAttiva</w:t>
      </w:r>
      <w:proofErr w:type="spellEnd"/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3067050" cy="895350"/>
            <wp:effectExtent l="0" t="0" r="0" b="0"/>
            <wp:docPr id="5" name="Immagine 5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logo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> 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Ricordiamo che la Camera di Commercio offre alle imprese pavesi</w:t>
      </w:r>
      <w:proofErr w:type="gramStart"/>
      <w:r>
        <w:rPr>
          <w:rFonts w:ascii="Verdana" w:hAnsi="Verdana" w:cs="Arial"/>
          <w:color w:val="000000"/>
        </w:rPr>
        <w:t xml:space="preserve">  </w:t>
      </w:r>
      <w:proofErr w:type="gramEnd"/>
      <w:r>
        <w:rPr>
          <w:rFonts w:ascii="Verdana" w:hAnsi="Verdana" w:cs="Arial"/>
          <w:color w:val="000000"/>
        </w:rPr>
        <w:t xml:space="preserve">un </w:t>
      </w:r>
      <w:r>
        <w:rPr>
          <w:rStyle w:val="Enfasigrassetto"/>
          <w:rFonts w:ascii="Verdana" w:hAnsi="Verdana" w:cs="Arial"/>
          <w:color w:val="000000"/>
        </w:rPr>
        <w:t>servizio di assistenza e orientamento</w:t>
      </w:r>
      <w:r>
        <w:rPr>
          <w:rFonts w:ascii="Verdana" w:hAnsi="Verdana" w:cs="Arial"/>
          <w:color w:val="000000"/>
        </w:rPr>
        <w:t xml:space="preserve"> verso percorsi e soluzioni di crescita “su misura”.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servizio- che si avvale del team dell’Azienda Speciale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supportato da professionisti specializzati -</w:t>
      </w:r>
      <w:proofErr w:type="gramStart"/>
      <w:r>
        <w:rPr>
          <w:rFonts w:ascii="Verdana" w:hAnsi="Verdana" w:cs="Arial"/>
          <w:color w:val="000000"/>
        </w:rPr>
        <w:t xml:space="preserve">  </w:t>
      </w:r>
      <w:proofErr w:type="gramEnd"/>
      <w:r>
        <w:rPr>
          <w:rFonts w:ascii="Verdana" w:hAnsi="Verdana" w:cs="Arial"/>
          <w:color w:val="000000"/>
        </w:rPr>
        <w:t xml:space="preserve">mette a disposizione sia informazioni sui servizi della Camera di Commercio e sulle opportunità di finanziamento esistenti a livello regionale e nazionale, sia indicazioni e risposte mirate alle specifiche esigenze dell'imprenditore, utili ad orientarlo verso i </w:t>
      </w:r>
      <w:r>
        <w:rPr>
          <w:rStyle w:val="Enfasigrassetto"/>
          <w:rFonts w:ascii="Verdana" w:hAnsi="Verdana" w:cs="Arial"/>
          <w:color w:val="000000"/>
        </w:rPr>
        <w:t>percorsi di sviluppo</w:t>
      </w:r>
      <w:r>
        <w:rPr>
          <w:rFonts w:ascii="Verdana" w:hAnsi="Verdana" w:cs="Arial"/>
          <w:color w:val="000000"/>
        </w:rPr>
        <w:t xml:space="preserve"> più appropriati.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Queste le principali </w:t>
      </w:r>
      <w:proofErr w:type="spellStart"/>
      <w:r>
        <w:rPr>
          <w:rFonts w:ascii="Verdana" w:hAnsi="Verdana" w:cs="Arial"/>
          <w:color w:val="000000"/>
        </w:rPr>
        <w:t>macroaree</w:t>
      </w:r>
      <w:proofErr w:type="spellEnd"/>
      <w:r>
        <w:rPr>
          <w:rFonts w:ascii="Verdana" w:hAnsi="Verdana" w:cs="Arial"/>
          <w:color w:val="000000"/>
        </w:rPr>
        <w:t xml:space="preserve"> </w:t>
      </w:r>
      <w:proofErr w:type="gramStart"/>
      <w:r>
        <w:rPr>
          <w:rFonts w:ascii="Verdana" w:hAnsi="Verdana" w:cs="Arial"/>
          <w:color w:val="000000"/>
        </w:rPr>
        <w:t xml:space="preserve">di </w:t>
      </w:r>
      <w:proofErr w:type="gramEnd"/>
      <w:r>
        <w:rPr>
          <w:rFonts w:ascii="Verdana" w:hAnsi="Verdana" w:cs="Arial"/>
          <w:color w:val="000000"/>
        </w:rPr>
        <w:t>intervento: bandi/contributi/finanziamenti, innovazione e digitalizzazione, promozione, formazione,  internazionalizzazione, nuove imprese.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- </w:t>
      </w:r>
      <w:proofErr w:type="spellStart"/>
      <w:r>
        <w:rPr>
          <w:rFonts w:ascii="Verdana" w:hAnsi="Verdana" w:cs="Arial"/>
          <w:color w:val="000000"/>
        </w:rPr>
        <w:t>tel</w:t>
      </w:r>
      <w:proofErr w:type="spellEnd"/>
      <w:r>
        <w:rPr>
          <w:rFonts w:ascii="Verdana" w:hAnsi="Verdana" w:cs="Arial"/>
          <w:color w:val="000000"/>
        </w:rPr>
        <w:t xml:space="preserve"> 0382.393271 email: </w:t>
      </w:r>
      <w:hyperlink r:id="rId35" w:history="1">
        <w:r>
          <w:rPr>
            <w:rStyle w:val="Collegamentoipertestuale"/>
            <w:rFonts w:ascii="Verdana" w:hAnsi="Verdana" w:cs="Arial"/>
          </w:rPr>
          <w:t>impresattiva@pv.camcom.it</w:t>
        </w:r>
      </w:hyperlink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0" w:name="news592"/>
      <w:bookmarkEnd w:id="10"/>
    </w:p>
    <w:p w:rsidR="0025010A" w:rsidRDefault="0025010A" w:rsidP="0025010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Progetto Professionalità 2015-16: riapre il bando per la crescita professionale dei giovani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>lombardi</w:t>
      </w:r>
      <w:proofErr w:type="gramEnd"/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590800" cy="1800225"/>
            <wp:effectExtent l="0" t="0" r="0" b="9525"/>
            <wp:docPr id="4" name="Immagine 4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magine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gramStart"/>
      <w:r>
        <w:rPr>
          <w:rFonts w:ascii="Verdana" w:hAnsi="Verdana" w:cs="Arial"/>
          <w:color w:val="000000"/>
        </w:rPr>
        <w:t>Al via la XVII edizione</w:t>
      </w:r>
      <w:proofErr w:type="gramEnd"/>
      <w:r>
        <w:rPr>
          <w:rFonts w:ascii="Verdana" w:hAnsi="Verdana" w:cs="Arial"/>
          <w:color w:val="000000"/>
        </w:rPr>
        <w:t xml:space="preserve"> del bando </w:t>
      </w:r>
      <w:r>
        <w:rPr>
          <w:rStyle w:val="Enfasigrassetto"/>
          <w:rFonts w:ascii="Verdana" w:hAnsi="Verdana" w:cs="Arial"/>
          <w:color w:val="000000"/>
        </w:rPr>
        <w:t>Progetto Professionalità “Ivano Becchi”.</w:t>
      </w:r>
      <w:r>
        <w:rPr>
          <w:rFonts w:ascii="Verdana" w:hAnsi="Verdana" w:cs="Arial"/>
          <w:color w:val="000000"/>
        </w:rPr>
        <w:t xml:space="preserve"> La </w:t>
      </w:r>
      <w:r>
        <w:rPr>
          <w:rStyle w:val="Enfasigrassetto"/>
          <w:rFonts w:ascii="Verdana" w:hAnsi="Verdana" w:cs="Arial"/>
          <w:color w:val="000000"/>
        </w:rPr>
        <w:t>Fondazione Banca del Monte di Lombardia</w:t>
      </w:r>
      <w:r>
        <w:rPr>
          <w:rFonts w:ascii="Verdana" w:hAnsi="Verdana" w:cs="Arial"/>
          <w:color w:val="000000"/>
        </w:rPr>
        <w:t>, anche quest’anno, conferma la sua fiducia ai giovani di talento, rinnovando l’iniziativa che, dal 1999, offre loro l’importante opportunità di migliorare la propria formazione attraverso il finanziamento, totale e gratuito, di percorsi di crescita professionale personalizzata.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Fino al 16 novembre i giovani tra i </w:t>
      </w:r>
      <w:proofErr w:type="gramStart"/>
      <w:r>
        <w:rPr>
          <w:rFonts w:ascii="Verdana" w:hAnsi="Verdana" w:cs="Arial"/>
          <w:color w:val="000000"/>
        </w:rPr>
        <w:t>18</w:t>
      </w:r>
      <w:proofErr w:type="gramEnd"/>
      <w:r>
        <w:rPr>
          <w:rFonts w:ascii="Verdana" w:hAnsi="Verdana" w:cs="Arial"/>
          <w:color w:val="000000"/>
        </w:rPr>
        <w:t xml:space="preserve">  e i 36 anni, residenti od occupati in Lombardia, già inseriti nel mondo del lavoro o della ricerca, animati da motivazione e voglia di costruirsi un brillante futuro professionale, potranno </w:t>
      </w:r>
      <w:r>
        <w:rPr>
          <w:rFonts w:ascii="Verdana" w:hAnsi="Verdana" w:cs="Arial"/>
          <w:color w:val="000000"/>
        </w:rPr>
        <w:lastRenderedPageBreak/>
        <w:t>inserire la loro domanda di partecipazione on-line, direttamente sul sito della Fondazione 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gramStart"/>
      <w:r>
        <w:rPr>
          <w:rStyle w:val="Enfasicorsivo"/>
          <w:rFonts w:ascii="Verdana" w:hAnsi="Verdana" w:cs="Arial"/>
          <w:color w:val="000000"/>
        </w:rPr>
        <w:t>È</w:t>
      </w:r>
      <w:proofErr w:type="gramEnd"/>
      <w:r>
        <w:rPr>
          <w:rStyle w:val="Enfasicorsivo"/>
          <w:rFonts w:ascii="Verdana" w:hAnsi="Verdana" w:cs="Arial"/>
          <w:color w:val="000000"/>
        </w:rPr>
        <w:t xml:space="preserve"> possibile leggere e scaricare la versione integrale del bando nell’apposta sezione – Progetto Professionalità - del sito</w:t>
      </w:r>
      <w:r>
        <w:rPr>
          <w:rFonts w:ascii="Verdana" w:hAnsi="Verdana" w:cs="Arial"/>
          <w:color w:val="000000"/>
        </w:rPr>
        <w:t xml:space="preserve"> </w:t>
      </w:r>
      <w:hyperlink r:id="rId37" w:history="1">
        <w:r>
          <w:rPr>
            <w:rStyle w:val="Enfasicorsivo"/>
            <w:rFonts w:ascii="Verdana" w:hAnsi="Verdana" w:cs="Arial"/>
            <w:color w:val="0000FF"/>
          </w:rPr>
          <w:t>www.fbml.it</w:t>
        </w:r>
      </w:hyperlink>
      <w:r>
        <w:rPr>
          <w:rStyle w:val="Enfasicorsivo"/>
          <w:rFonts w:ascii="Verdana" w:hAnsi="Verdana" w:cs="Arial"/>
          <w:color w:val="000000"/>
        </w:rPr>
        <w:t>.</w:t>
      </w:r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1" w:name="news593"/>
      <w:bookmarkEnd w:id="11"/>
    </w:p>
    <w:p w:rsidR="0025010A" w:rsidRDefault="0025010A" w:rsidP="0025010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Programma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Eurostars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II: per il lancio sul mercato di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prodotti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>,</w:t>
      </w:r>
      <w:proofErr w:type="gramEnd"/>
      <w:r>
        <w:rPr>
          <w:rFonts w:ascii="Arial" w:eastAsia="Times New Roman" w:hAnsi="Arial" w:cs="Arial"/>
          <w:b/>
          <w:bCs/>
          <w:color w:val="000000"/>
        </w:rPr>
        <w:t>processi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e servizi innovativi</w:t>
      </w:r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3228975" cy="1200150"/>
            <wp:effectExtent l="0" t="0" r="9525" b="0"/>
            <wp:docPr id="3" name="Immagin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logo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Commissione europea ha pubblicato il bando 2015 del Programma </w:t>
      </w:r>
      <w:proofErr w:type="spellStart"/>
      <w:r>
        <w:rPr>
          <w:rFonts w:ascii="Verdana" w:hAnsi="Verdana" w:cs="Arial"/>
          <w:color w:val="000000"/>
        </w:rPr>
        <w:t>Eurostars</w:t>
      </w:r>
      <w:proofErr w:type="spellEnd"/>
      <w:r>
        <w:rPr>
          <w:rFonts w:ascii="Verdana" w:hAnsi="Verdana" w:cs="Arial"/>
          <w:color w:val="000000"/>
        </w:rPr>
        <w:t xml:space="preserve"> II nell’ambito di </w:t>
      </w:r>
      <w:proofErr w:type="spellStart"/>
      <w:r>
        <w:rPr>
          <w:rFonts w:ascii="Verdana" w:hAnsi="Verdana" w:cs="Arial"/>
          <w:color w:val="000000"/>
        </w:rPr>
        <w:t>Horizon</w:t>
      </w:r>
      <w:proofErr w:type="spellEnd"/>
      <w:r>
        <w:rPr>
          <w:rFonts w:ascii="Verdana" w:hAnsi="Verdana" w:cs="Arial"/>
          <w:color w:val="000000"/>
        </w:rPr>
        <w:t xml:space="preserve"> 2020, che intende </w:t>
      </w:r>
      <w:r>
        <w:rPr>
          <w:rStyle w:val="Enfasigrassetto"/>
          <w:rFonts w:ascii="Verdana" w:hAnsi="Verdana" w:cs="Arial"/>
          <w:color w:val="000000"/>
        </w:rPr>
        <w:t>supportare progetti collaborativi</w:t>
      </w:r>
      <w:r>
        <w:rPr>
          <w:rFonts w:ascii="Verdana" w:hAnsi="Verdana" w:cs="Arial"/>
          <w:color w:val="000000"/>
        </w:rPr>
        <w:t xml:space="preserve"> di Piccole e Medie Imprese e loro </w:t>
      </w:r>
      <w:proofErr w:type="spellStart"/>
      <w:r>
        <w:rPr>
          <w:rFonts w:ascii="Verdana" w:hAnsi="Verdana" w:cs="Arial"/>
          <w:color w:val="000000"/>
        </w:rPr>
        <w:t>partners</w:t>
      </w:r>
      <w:proofErr w:type="spellEnd"/>
      <w:r>
        <w:rPr>
          <w:rFonts w:ascii="Verdana" w:hAnsi="Verdana" w:cs="Arial"/>
          <w:color w:val="000000"/>
        </w:rPr>
        <w:t xml:space="preserve"> </w:t>
      </w:r>
      <w:r>
        <w:rPr>
          <w:rStyle w:val="Enfasigrassetto"/>
          <w:rFonts w:ascii="Verdana" w:hAnsi="Verdana" w:cs="Arial"/>
          <w:color w:val="000000"/>
        </w:rPr>
        <w:t xml:space="preserve">che </w:t>
      </w:r>
      <w:proofErr w:type="gramStart"/>
      <w:r>
        <w:rPr>
          <w:rStyle w:val="Enfasigrassetto"/>
          <w:rFonts w:ascii="Verdana" w:hAnsi="Verdana" w:cs="Arial"/>
          <w:color w:val="000000"/>
        </w:rPr>
        <w:t>sviluppano</w:t>
      </w:r>
      <w:proofErr w:type="gramEnd"/>
      <w:r>
        <w:rPr>
          <w:rStyle w:val="Enfasigrassetto"/>
          <w:rFonts w:ascii="Verdana" w:hAnsi="Verdana" w:cs="Arial"/>
          <w:color w:val="000000"/>
        </w:rPr>
        <w:t xml:space="preserve"> prodotti, processi e servizi innovativi ai fini  dell’immissione sul mercato</w:t>
      </w:r>
      <w:r>
        <w:rPr>
          <w:rFonts w:ascii="Verdana" w:hAnsi="Verdana" w:cs="Arial"/>
          <w:color w:val="000000"/>
        </w:rPr>
        <w:t>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In particolare, il bando prevede il </w:t>
      </w:r>
      <w:r>
        <w:rPr>
          <w:rStyle w:val="Enfasigrassetto"/>
          <w:rFonts w:ascii="Verdana" w:hAnsi="Verdana" w:cs="Arial"/>
          <w:color w:val="000000"/>
        </w:rPr>
        <w:t>finanziamento</w:t>
      </w:r>
      <w:r>
        <w:rPr>
          <w:rFonts w:ascii="Verdana" w:hAnsi="Verdana" w:cs="Arial"/>
          <w:color w:val="000000"/>
        </w:rPr>
        <w:t xml:space="preserve"> di azioni destinate </w:t>
      </w:r>
      <w:proofErr w:type="gramStart"/>
      <w:r>
        <w:rPr>
          <w:rFonts w:ascii="Verdana" w:hAnsi="Verdana" w:cs="Arial"/>
          <w:color w:val="000000"/>
        </w:rPr>
        <w:t>ad</w:t>
      </w:r>
      <w:proofErr w:type="gramEnd"/>
      <w:r>
        <w:rPr>
          <w:rFonts w:ascii="Verdana" w:hAnsi="Verdana" w:cs="Arial"/>
          <w:color w:val="000000"/>
        </w:rPr>
        <w:t xml:space="preserve"> interventi di ricerca industriale e di sviluppo sperimentale, includendo progetti afferenti a qualsiasi area tematica (ad esclusione delle applicazioni militari), purché ci sia un forte orientamento al mercato.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Possono partecipare </w:t>
      </w:r>
      <w:proofErr w:type="gramStart"/>
      <w:r>
        <w:rPr>
          <w:rFonts w:ascii="Verdana" w:hAnsi="Verdana" w:cs="Arial"/>
          <w:color w:val="000000"/>
        </w:rPr>
        <w:t>al programma PMI innovative</w:t>
      </w:r>
      <w:proofErr w:type="gramEnd"/>
      <w:r>
        <w:rPr>
          <w:rFonts w:ascii="Verdana" w:hAnsi="Verdana" w:cs="Arial"/>
          <w:color w:val="000000"/>
        </w:rPr>
        <w:t>, università, enti/organismi di ricerca (pubblici o privati) e grandi imprese.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La scadenza per la presentazione delle domande di finanziamento è</w:t>
      </w:r>
      <w:proofErr w:type="gramStart"/>
      <w:r>
        <w:rPr>
          <w:rFonts w:ascii="Verdana" w:hAnsi="Verdana" w:cs="Arial"/>
          <w:color w:val="000000"/>
        </w:rPr>
        <w:t xml:space="preserve">  </w:t>
      </w:r>
      <w:proofErr w:type="gramEnd"/>
      <w:r>
        <w:rPr>
          <w:rFonts w:ascii="Verdana" w:hAnsi="Verdana" w:cs="Arial"/>
          <w:color w:val="000000"/>
        </w:rPr>
        <w:t xml:space="preserve">il </w:t>
      </w:r>
      <w:r>
        <w:rPr>
          <w:rStyle w:val="Enfasigrassetto"/>
          <w:rFonts w:ascii="Verdana" w:hAnsi="Verdana" w:cs="Arial"/>
          <w:color w:val="000000"/>
        </w:rPr>
        <w:t>17 settembre 2015</w:t>
      </w:r>
      <w:r>
        <w:rPr>
          <w:rFonts w:ascii="Verdana" w:hAnsi="Verdana" w:cs="Arial"/>
          <w:color w:val="000000"/>
        </w:rPr>
        <w:t>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tutti i dettagli </w:t>
      </w:r>
      <w:hyperlink r:id="rId39" w:history="1">
        <w:r>
          <w:rPr>
            <w:rStyle w:val="Collegamentoipertestuale"/>
            <w:rFonts w:ascii="Verdana" w:hAnsi="Verdana" w:cs="Arial"/>
          </w:rPr>
          <w:t>clicca qui</w:t>
        </w:r>
      </w:hyperlink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2" w:name="news594"/>
      <w:bookmarkEnd w:id="12"/>
    </w:p>
    <w:p w:rsidR="0025010A" w:rsidRDefault="0025010A" w:rsidP="0025010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Bando Digital Award -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ll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Coraggio di Innovare</w:t>
      </w:r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lastRenderedPageBreak/>
        <w:drawing>
          <wp:inline distT="0" distB="0" distL="0" distR="0">
            <wp:extent cx="2238375" cy="1238250"/>
            <wp:effectExtent l="0" t="0" r="9525" b="0"/>
            <wp:docPr id="2" name="Immagine 2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magine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premio è un'iniziativa di Regione Lombardia, </w:t>
      </w:r>
      <w:proofErr w:type="spellStart"/>
      <w:r>
        <w:rPr>
          <w:rFonts w:ascii="Verdana" w:hAnsi="Verdana" w:cs="Arial"/>
          <w:color w:val="000000"/>
        </w:rPr>
        <w:t>Unioncamere</w:t>
      </w:r>
      <w:proofErr w:type="spellEnd"/>
      <w:r>
        <w:rPr>
          <w:rFonts w:ascii="Verdana" w:hAnsi="Verdana" w:cs="Arial"/>
          <w:color w:val="000000"/>
        </w:rPr>
        <w:t xml:space="preserve"> Lombardia e </w:t>
      </w:r>
      <w:proofErr w:type="spellStart"/>
      <w:r>
        <w:rPr>
          <w:rFonts w:ascii="Verdana" w:hAnsi="Verdana" w:cs="Arial"/>
          <w:color w:val="000000"/>
        </w:rPr>
        <w:t>Meet</w:t>
      </w:r>
      <w:proofErr w:type="spellEnd"/>
      <w:r>
        <w:rPr>
          <w:rFonts w:ascii="Verdana" w:hAnsi="Verdana" w:cs="Arial"/>
          <w:color w:val="000000"/>
        </w:rPr>
        <w:t xml:space="preserve"> the Media Guru, riservato ai migliori progetti ed esperienze </w:t>
      </w:r>
      <w:proofErr w:type="gramStart"/>
      <w:r>
        <w:rPr>
          <w:rFonts w:ascii="Verdana" w:hAnsi="Verdana" w:cs="Arial"/>
          <w:color w:val="000000"/>
        </w:rPr>
        <w:t xml:space="preserve">di </w:t>
      </w:r>
      <w:proofErr w:type="gramEnd"/>
      <w:r>
        <w:rPr>
          <w:rStyle w:val="Enfasigrassetto"/>
          <w:rFonts w:ascii="Verdana" w:hAnsi="Verdana" w:cs="Arial"/>
          <w:color w:val="000000"/>
        </w:rPr>
        <w:t>innovazione</w:t>
      </w:r>
      <w:r>
        <w:rPr>
          <w:rFonts w:ascii="Verdana" w:hAnsi="Verdana" w:cs="Arial"/>
          <w:color w:val="000000"/>
        </w:rPr>
        <w:t xml:space="preserve"> determinati dall’introduzione di una </w:t>
      </w:r>
      <w:r>
        <w:rPr>
          <w:rStyle w:val="Enfasigrassetto"/>
          <w:rFonts w:ascii="Verdana" w:hAnsi="Verdana" w:cs="Arial"/>
          <w:color w:val="000000"/>
        </w:rPr>
        <w:t>soluzione digitale</w:t>
      </w:r>
      <w:r>
        <w:rPr>
          <w:rFonts w:ascii="Verdana" w:hAnsi="Verdana" w:cs="Arial"/>
          <w:color w:val="000000"/>
        </w:rPr>
        <w:t xml:space="preserve"> o dallo </w:t>
      </w:r>
      <w:r>
        <w:rPr>
          <w:rStyle w:val="Enfasigrassetto"/>
          <w:rFonts w:ascii="Verdana" w:hAnsi="Verdana" w:cs="Arial"/>
          <w:color w:val="000000"/>
        </w:rPr>
        <w:t>sviluppo di un prodotto/servizio digitale innovativo</w:t>
      </w:r>
      <w:r>
        <w:rPr>
          <w:rFonts w:ascii="Verdana" w:hAnsi="Verdana" w:cs="Arial"/>
          <w:color w:val="000000"/>
        </w:rPr>
        <w:t>.</w:t>
      </w:r>
      <w:r>
        <w:rPr>
          <w:rFonts w:ascii="Verdana" w:hAnsi="Verdana" w:cs="Arial"/>
          <w:color w:val="000000"/>
        </w:rPr>
        <w:br/>
      </w:r>
      <w:r>
        <w:rPr>
          <w:rFonts w:ascii="Verdana" w:hAnsi="Verdana" w:cs="Arial"/>
          <w:color w:val="000000"/>
        </w:rPr>
        <w:br/>
        <w:t xml:space="preserve">Saranno premiati i migliori progetti nei settori </w:t>
      </w:r>
      <w:r>
        <w:rPr>
          <w:rStyle w:val="Enfasigrassetto"/>
          <w:rFonts w:ascii="Verdana" w:hAnsi="Verdana" w:cs="Arial"/>
          <w:color w:val="000000"/>
        </w:rPr>
        <w:t>moda,</w:t>
      </w:r>
      <w:r>
        <w:rPr>
          <w:rFonts w:ascii="Verdana" w:hAnsi="Verdana" w:cs="Arial"/>
          <w:color w:val="000000"/>
        </w:rPr>
        <w:t xml:space="preserve"> </w:t>
      </w:r>
      <w:r>
        <w:rPr>
          <w:rStyle w:val="Enfasigrassetto"/>
          <w:rFonts w:ascii="Verdana" w:hAnsi="Verdana" w:cs="Arial"/>
          <w:color w:val="000000"/>
        </w:rPr>
        <w:t>design</w:t>
      </w:r>
      <w:r>
        <w:rPr>
          <w:rFonts w:ascii="Verdana" w:hAnsi="Verdana" w:cs="Arial"/>
          <w:color w:val="000000"/>
        </w:rPr>
        <w:t xml:space="preserve">, </w:t>
      </w:r>
      <w:r>
        <w:rPr>
          <w:rStyle w:val="Enfasigrassetto"/>
          <w:rFonts w:ascii="Verdana" w:hAnsi="Verdana" w:cs="Arial"/>
          <w:color w:val="000000"/>
        </w:rPr>
        <w:t>commercio</w:t>
      </w:r>
      <w:r>
        <w:rPr>
          <w:rFonts w:ascii="Verdana" w:hAnsi="Verdana" w:cs="Arial"/>
          <w:color w:val="000000"/>
        </w:rPr>
        <w:t xml:space="preserve">, </w:t>
      </w:r>
      <w:r>
        <w:rPr>
          <w:rStyle w:val="Enfasigrassetto"/>
          <w:rFonts w:ascii="Verdana" w:hAnsi="Verdana" w:cs="Arial"/>
          <w:color w:val="000000"/>
        </w:rPr>
        <w:t>turismo</w:t>
      </w:r>
      <w:r>
        <w:rPr>
          <w:rFonts w:ascii="Verdana" w:hAnsi="Verdana" w:cs="Arial"/>
          <w:color w:val="000000"/>
        </w:rPr>
        <w:t xml:space="preserve">, </w:t>
      </w:r>
      <w:r>
        <w:rPr>
          <w:rStyle w:val="Enfasigrassetto"/>
          <w:rFonts w:ascii="Verdana" w:hAnsi="Verdana" w:cs="Arial"/>
          <w:color w:val="000000"/>
        </w:rPr>
        <w:t>logistica merci</w:t>
      </w:r>
      <w:r>
        <w:rPr>
          <w:rFonts w:ascii="Verdana" w:hAnsi="Verdana" w:cs="Arial"/>
          <w:color w:val="000000"/>
        </w:rPr>
        <w:t xml:space="preserve">, </w:t>
      </w:r>
      <w:r>
        <w:rPr>
          <w:rStyle w:val="Enfasigrassetto"/>
          <w:rFonts w:ascii="Verdana" w:hAnsi="Verdana" w:cs="Arial"/>
          <w:color w:val="000000"/>
        </w:rPr>
        <w:t>fiere</w:t>
      </w:r>
      <w:r>
        <w:rPr>
          <w:rFonts w:ascii="Verdana" w:hAnsi="Verdana" w:cs="Arial"/>
          <w:color w:val="000000"/>
        </w:rPr>
        <w:t xml:space="preserve"> e </w:t>
      </w:r>
      <w:r>
        <w:rPr>
          <w:rStyle w:val="Enfasigrassetto"/>
          <w:rFonts w:ascii="Verdana" w:hAnsi="Verdana" w:cs="Arial"/>
          <w:color w:val="000000"/>
        </w:rPr>
        <w:t>imprese creative</w:t>
      </w:r>
      <w:r>
        <w:rPr>
          <w:rFonts w:ascii="Verdana" w:hAnsi="Verdana" w:cs="Arial"/>
          <w:color w:val="000000"/>
        </w:rPr>
        <w:t xml:space="preserve"> capaci di raccontare il coraggio di innovare e le motivazioni umane e professionali che </w:t>
      </w:r>
      <w:proofErr w:type="gramStart"/>
      <w:r>
        <w:rPr>
          <w:rFonts w:ascii="Verdana" w:hAnsi="Verdana" w:cs="Arial"/>
          <w:color w:val="000000"/>
        </w:rPr>
        <w:t xml:space="preserve">lo </w:t>
      </w:r>
      <w:proofErr w:type="gramEnd"/>
      <w:r>
        <w:rPr>
          <w:rFonts w:ascii="Verdana" w:hAnsi="Verdana" w:cs="Arial"/>
          <w:color w:val="000000"/>
        </w:rPr>
        <w:t>hanno generato.</w:t>
      </w:r>
      <w:r>
        <w:rPr>
          <w:rFonts w:ascii="Verdana" w:hAnsi="Verdana" w:cs="Arial"/>
          <w:color w:val="000000"/>
        </w:rPr>
        <w:br/>
      </w:r>
      <w:r>
        <w:rPr>
          <w:rFonts w:ascii="Verdana" w:hAnsi="Verdana" w:cs="Arial"/>
          <w:color w:val="000000"/>
        </w:rPr>
        <w:br/>
        <w:t xml:space="preserve">Le imprese dei settori individuati dal regolamento possono inviare la propria candidatura e raccontare i loro progetti innovativi a partire dalle </w:t>
      </w:r>
      <w:r>
        <w:rPr>
          <w:rStyle w:val="Enfasigrassetto"/>
          <w:rFonts w:ascii="Verdana" w:hAnsi="Verdana" w:cs="Arial"/>
          <w:color w:val="000000"/>
        </w:rPr>
        <w:t>ore 12.00 del 15 luglio</w:t>
      </w:r>
      <w:r>
        <w:rPr>
          <w:rFonts w:ascii="Verdana" w:hAnsi="Verdana" w:cs="Arial"/>
          <w:color w:val="000000"/>
        </w:rPr>
        <w:t xml:space="preserve"> alle </w:t>
      </w:r>
      <w:r>
        <w:rPr>
          <w:rStyle w:val="Enfasigrassetto"/>
          <w:rFonts w:ascii="Verdana" w:hAnsi="Verdana" w:cs="Arial"/>
          <w:color w:val="000000"/>
        </w:rPr>
        <w:t>ore 12.00 del 2 ottobre 2015</w:t>
      </w:r>
      <w:r>
        <w:rPr>
          <w:rFonts w:ascii="Verdana" w:hAnsi="Verdana" w:cs="Arial"/>
          <w:color w:val="000000"/>
        </w:rPr>
        <w:t xml:space="preserve"> all'indirizzo di posta elettronica certificata </w:t>
      </w:r>
      <w:hyperlink r:id="rId41" w:history="1">
        <w:r>
          <w:rPr>
            <w:rStyle w:val="Collegamentoipertestuale"/>
            <w:rFonts w:ascii="Verdana" w:hAnsi="Verdana" w:cs="Arial"/>
          </w:rPr>
          <w:t>unioncamerelombardia@legalmail.it</w:t>
        </w:r>
      </w:hyperlink>
      <w:r>
        <w:rPr>
          <w:rFonts w:ascii="Verdana" w:hAnsi="Verdana" w:cs="Arial"/>
          <w:color w:val="000000"/>
        </w:rPr>
        <w:t>.</w:t>
      </w:r>
      <w:r>
        <w:rPr>
          <w:rFonts w:ascii="Verdana" w:hAnsi="Verdana" w:cs="Arial"/>
          <w:color w:val="000000"/>
        </w:rPr>
        <w:br/>
      </w:r>
      <w:r>
        <w:rPr>
          <w:rFonts w:ascii="Verdana" w:hAnsi="Verdana" w:cs="Arial"/>
          <w:color w:val="000000"/>
        </w:rPr>
        <w:br/>
        <w:t xml:space="preserve">Regolamento del premio e modulistica sono disponibili al seguente </w:t>
      </w:r>
      <w:hyperlink r:id="rId42" w:history="1">
        <w:r>
          <w:rPr>
            <w:rStyle w:val="Collegamentoipertestuale"/>
            <w:rFonts w:ascii="Verdana" w:hAnsi="Verdana" w:cs="Arial"/>
          </w:rPr>
          <w:t>link</w:t>
        </w:r>
      </w:hyperlink>
      <w:r>
        <w:rPr>
          <w:rFonts w:ascii="Verdana" w:hAnsi="Verdana" w:cs="Arial"/>
          <w:color w:val="000000"/>
        </w:rPr>
        <w:t>.</w:t>
      </w:r>
      <w:r>
        <w:rPr>
          <w:rFonts w:ascii="Verdana" w:hAnsi="Verdana" w:cs="Arial"/>
          <w:color w:val="000000"/>
        </w:rPr>
        <w:br/>
      </w:r>
      <w:r>
        <w:rPr>
          <w:rFonts w:ascii="Verdana" w:hAnsi="Verdana" w:cs="Arial"/>
          <w:color w:val="000000"/>
        </w:rPr>
        <w:br/>
        <w:t xml:space="preserve">Per info: Maristella Turi - tel. 02.67651818 - mail: </w:t>
      </w:r>
      <w:hyperlink r:id="rId43" w:history="1">
        <w:r>
          <w:rPr>
            <w:rStyle w:val="Collegamentoipertestuale"/>
            <w:rFonts w:ascii="Verdana" w:hAnsi="Verdana" w:cs="Arial"/>
          </w:rPr>
          <w:t>maristella_turi@regione.lombardia.it</w:t>
        </w:r>
      </w:hyperlink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</w:p>
    <w:p w:rsidR="0025010A" w:rsidRDefault="0025010A" w:rsidP="0025010A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CORSI</w:t>
      </w:r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3" w:name="news597"/>
      <w:bookmarkEnd w:id="13"/>
    </w:p>
    <w:p w:rsidR="0025010A" w:rsidRDefault="0025010A" w:rsidP="0025010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Al via il 72°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>corso</w:t>
      </w:r>
      <w:proofErr w:type="gramEnd"/>
      <w:r>
        <w:rPr>
          <w:rFonts w:ascii="Arial" w:eastAsia="Times New Roman" w:hAnsi="Arial" w:cs="Arial"/>
          <w:b/>
          <w:bCs/>
          <w:color w:val="000000"/>
        </w:rPr>
        <w:t xml:space="preserve"> AGENTI E RAPPRESENTANTI DI COMMERCIO</w:t>
      </w:r>
    </w:p>
    <w:p w:rsidR="0025010A" w:rsidRDefault="0025010A" w:rsidP="0025010A">
      <w:pPr>
        <w:rPr>
          <w:rFonts w:ascii="Arial" w:eastAsia="Times New Roman" w:hAnsi="Arial" w:cs="Arial"/>
          <w:color w:val="02326C"/>
        </w:rPr>
      </w:pP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933575" cy="2276475"/>
            <wp:effectExtent l="0" t="0" r="9525" b="9525"/>
            <wp:docPr id="1" name="Immagine 1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magine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La Camera di Commercio di Pavia, nell’ambito delle iniziative formative rivolte agli operatori economici locali, organizza dal 1986 i corsi abilitanti rivolti a </w:t>
      </w:r>
      <w:proofErr w:type="gramStart"/>
      <w:r>
        <w:rPr>
          <w:rFonts w:ascii="Verdana" w:hAnsi="Verdana" w:cs="Arial"/>
          <w:color w:val="000000"/>
        </w:rPr>
        <w:t>coloro che vogliono</w:t>
      </w:r>
      <w:proofErr w:type="gramEnd"/>
      <w:r>
        <w:rPr>
          <w:rFonts w:ascii="Verdana" w:hAnsi="Verdana" w:cs="Arial"/>
          <w:color w:val="000000"/>
        </w:rPr>
        <w:t xml:space="preserve"> intraprendere l’attività autonoma come </w:t>
      </w:r>
      <w:r>
        <w:rPr>
          <w:rStyle w:val="Enfasigrassetto"/>
          <w:rFonts w:ascii="Verdana" w:hAnsi="Verdana" w:cs="Arial"/>
          <w:color w:val="000000"/>
        </w:rPr>
        <w:t>Agenti e Rappresentanti di Commercio</w:t>
      </w:r>
      <w:r>
        <w:rPr>
          <w:rFonts w:ascii="Verdana" w:hAnsi="Verdana" w:cs="Arial"/>
          <w:color w:val="000000"/>
        </w:rPr>
        <w:t>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72^ edizione del corso partirà lunedì </w:t>
      </w:r>
      <w:r>
        <w:rPr>
          <w:rStyle w:val="Enfasigrassetto"/>
          <w:rFonts w:ascii="Verdana" w:hAnsi="Verdana" w:cs="Arial"/>
          <w:color w:val="000000"/>
        </w:rPr>
        <w:t>14 settembre 2015</w:t>
      </w:r>
      <w:r>
        <w:rPr>
          <w:rFonts w:ascii="Verdana" w:hAnsi="Verdana" w:cs="Arial"/>
          <w:color w:val="000000"/>
        </w:rPr>
        <w:t xml:space="preserve"> e come sempre sarà organizzata dall’Azienda Speciale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>, ente accreditato presso la Regione Lombardia per le attività di formazione.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corso, della durata di 130 ore, è tenuto da docenti di comprovata esperienza nei diversi ambiti di disciplina dell’attività </w:t>
      </w:r>
      <w:proofErr w:type="gramStart"/>
      <w:r>
        <w:rPr>
          <w:rFonts w:ascii="Verdana" w:hAnsi="Verdana" w:cs="Arial"/>
          <w:color w:val="000000"/>
        </w:rPr>
        <w:t>di</w:t>
      </w:r>
      <w:proofErr w:type="gramEnd"/>
      <w:r>
        <w:rPr>
          <w:rFonts w:ascii="Verdana" w:hAnsi="Verdana" w:cs="Arial"/>
          <w:color w:val="000000"/>
        </w:rPr>
        <w:t xml:space="preserve"> Agente e Rappresentante di Commercio: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-</w:t>
      </w:r>
      <w:proofErr w:type="gramStart"/>
      <w:r>
        <w:rPr>
          <w:rFonts w:ascii="Verdana" w:hAnsi="Verdana" w:cs="Arial"/>
          <w:color w:val="000000"/>
        </w:rPr>
        <w:t xml:space="preserve">         </w:t>
      </w:r>
      <w:proofErr w:type="gramEnd"/>
      <w:r>
        <w:rPr>
          <w:rFonts w:ascii="Verdana" w:hAnsi="Verdana" w:cs="Arial"/>
          <w:color w:val="000000"/>
        </w:rPr>
        <w:t>Organizzazione e tecniche di vendita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-</w:t>
      </w:r>
      <w:proofErr w:type="gramStart"/>
      <w:r>
        <w:rPr>
          <w:rFonts w:ascii="Verdana" w:hAnsi="Verdana" w:cs="Arial"/>
          <w:color w:val="000000"/>
        </w:rPr>
        <w:t xml:space="preserve">         </w:t>
      </w:r>
      <w:proofErr w:type="gramEnd"/>
      <w:r>
        <w:rPr>
          <w:rFonts w:ascii="Verdana" w:hAnsi="Verdana" w:cs="Arial"/>
          <w:color w:val="000000"/>
        </w:rPr>
        <w:t>Nozioni di Legislazione tributaria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-</w:t>
      </w:r>
      <w:proofErr w:type="gramStart"/>
      <w:r>
        <w:rPr>
          <w:rFonts w:ascii="Verdana" w:hAnsi="Verdana" w:cs="Arial"/>
          <w:color w:val="000000"/>
        </w:rPr>
        <w:t xml:space="preserve">         </w:t>
      </w:r>
      <w:proofErr w:type="gramEnd"/>
      <w:r>
        <w:rPr>
          <w:rFonts w:ascii="Verdana" w:hAnsi="Verdana" w:cs="Arial"/>
          <w:color w:val="000000"/>
        </w:rPr>
        <w:t>Disciplina legislativa e contrattuale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-</w:t>
      </w:r>
      <w:proofErr w:type="gramStart"/>
      <w:r>
        <w:rPr>
          <w:rFonts w:ascii="Verdana" w:hAnsi="Verdana" w:cs="Arial"/>
          <w:color w:val="000000"/>
        </w:rPr>
        <w:t xml:space="preserve">         </w:t>
      </w:r>
      <w:proofErr w:type="gramEnd"/>
      <w:r>
        <w:rPr>
          <w:rFonts w:ascii="Verdana" w:hAnsi="Verdana" w:cs="Arial"/>
          <w:color w:val="000000"/>
        </w:rPr>
        <w:t>Tutela previdenziale e assistenziale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-</w:t>
      </w:r>
      <w:proofErr w:type="gramStart"/>
      <w:r>
        <w:rPr>
          <w:rFonts w:ascii="Verdana" w:hAnsi="Verdana" w:cs="Arial"/>
          <w:color w:val="000000"/>
        </w:rPr>
        <w:t>         </w:t>
      </w:r>
      <w:proofErr w:type="gramEnd"/>
      <w:r>
        <w:rPr>
          <w:rFonts w:ascii="Verdana" w:hAnsi="Verdana" w:cs="Arial"/>
          <w:color w:val="000000"/>
        </w:rPr>
        <w:t>Nozioni di Diritto Commerciale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-</w:t>
      </w:r>
      <w:proofErr w:type="gramStart"/>
      <w:r>
        <w:rPr>
          <w:rFonts w:ascii="Verdana" w:hAnsi="Verdana" w:cs="Arial"/>
          <w:color w:val="000000"/>
        </w:rPr>
        <w:t xml:space="preserve">         </w:t>
      </w:r>
      <w:proofErr w:type="gramEnd"/>
      <w:r>
        <w:rPr>
          <w:rFonts w:ascii="Verdana" w:hAnsi="Verdana" w:cs="Arial"/>
          <w:color w:val="000000"/>
        </w:rPr>
        <w:t>Elementi di contabilità aziendale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Le lezioni si terranno a Pavia dal lunedì al giovedì dalle 17.00 alle 20.00 nella sede di Via Verri, 3/a.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45" w:history="1">
        <w:r>
          <w:rPr>
            <w:rStyle w:val="Collegamentoipertestuale"/>
            <w:rFonts w:ascii="Verdana" w:hAnsi="Verdana" w:cs="Arial"/>
          </w:rPr>
          <w:t>Clicca qui</w:t>
        </w:r>
      </w:hyperlink>
      <w:r>
        <w:rPr>
          <w:rFonts w:ascii="Verdana" w:hAnsi="Verdana" w:cs="Arial"/>
          <w:color w:val="000000"/>
        </w:rPr>
        <w:t xml:space="preserve"> per visualizzare i documenti informativi e il modulo </w:t>
      </w:r>
      <w:proofErr w:type="gramStart"/>
      <w:r>
        <w:rPr>
          <w:rFonts w:ascii="Verdana" w:hAnsi="Verdana" w:cs="Arial"/>
          <w:color w:val="000000"/>
        </w:rPr>
        <w:t xml:space="preserve">di </w:t>
      </w:r>
      <w:proofErr w:type="gramEnd"/>
      <w:r>
        <w:rPr>
          <w:rFonts w:ascii="Verdana" w:hAnsi="Verdana" w:cs="Arial"/>
          <w:color w:val="000000"/>
        </w:rPr>
        <w:t>iscrizione.</w:t>
      </w:r>
    </w:p>
    <w:p w:rsidR="0025010A" w:rsidRDefault="0025010A" w:rsidP="0025010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Per informazioni e iscrizioni: PAVIASVILUPPO Tel. 0382/393271 e-mail:</w:t>
      </w:r>
      <w:hyperlink r:id="rId46" w:history="1">
        <w:r>
          <w:rPr>
            <w:rStyle w:val="Collegamentoipertestuale"/>
            <w:rFonts w:ascii="Verdana" w:hAnsi="Verdana" w:cs="Arial"/>
          </w:rPr>
          <w:t xml:space="preserve"> paviasviluppo@pv.camcom.it</w:t>
        </w:r>
      </w:hyperlink>
    </w:p>
    <w:p w:rsidR="0025010A" w:rsidRDefault="0025010A" w:rsidP="0025010A">
      <w:pPr>
        <w:jc w:val="center"/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pict>
          <v:rect id="_x0000_i1039" style="width:481.9pt;height:1.5pt" o:hralign="center" o:hrstd="t" o:hr="t" fillcolor="gray" stroked="f"/>
        </w:pict>
      </w:r>
    </w:p>
    <w:p w:rsidR="0025010A" w:rsidRDefault="0025010A" w:rsidP="0025010A">
      <w:pPr>
        <w:pStyle w:val="NormaleWeb"/>
        <w:jc w:val="center"/>
        <w:rPr>
          <w:rFonts w:ascii="Arial" w:hAnsi="Arial" w:cs="Arial"/>
          <w:color w:val="02326C"/>
        </w:rPr>
      </w:pPr>
      <w:proofErr w:type="gramStart"/>
      <w:r>
        <w:rPr>
          <w:rFonts w:ascii="Arial" w:hAnsi="Arial" w:cs="Arial"/>
          <w:color w:val="02326C"/>
        </w:rPr>
        <w:t>Camera di Commercio di Pavia - Sede Centrale: via Mentana, 27 - 27100 Pavia</w:t>
      </w:r>
      <w:proofErr w:type="gramEnd"/>
      <w:r>
        <w:rPr>
          <w:rFonts w:ascii="Arial" w:hAnsi="Arial" w:cs="Arial"/>
          <w:color w:val="02326C"/>
        </w:rPr>
        <w:br/>
        <w:t xml:space="preserve">Redazione - E-mail: </w:t>
      </w:r>
      <w:hyperlink r:id="rId47" w:history="1">
        <w:r>
          <w:rPr>
            <w:rStyle w:val="Collegamentoipertestuale"/>
            <w:rFonts w:ascii="Arial" w:hAnsi="Arial" w:cs="Arial"/>
            <w:b/>
            <w:bCs/>
          </w:rPr>
          <w:t>redazione@pv.camcom.it</w:t>
        </w:r>
      </w:hyperlink>
    </w:p>
    <w:p w:rsidR="0025010A" w:rsidRDefault="0025010A" w:rsidP="0025010A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br/>
      </w:r>
      <w:r>
        <w:rPr>
          <w:rStyle w:val="Enfasigrassetto"/>
          <w:rFonts w:ascii="Arial" w:hAnsi="Arial" w:cs="Arial"/>
          <w:color w:val="02326C"/>
        </w:rPr>
        <w:t>PRIVACY</w:t>
      </w:r>
    </w:p>
    <w:p w:rsidR="0025010A" w:rsidRDefault="0025010A" w:rsidP="0025010A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t xml:space="preserve">Informativa ai sensi dell'art. 13 del DLGS 196/03 </w:t>
      </w:r>
      <w:proofErr w:type="gramStart"/>
      <w:r>
        <w:rPr>
          <w:rFonts w:ascii="Arial" w:hAnsi="Arial" w:cs="Arial"/>
          <w:color w:val="02326C"/>
        </w:rPr>
        <w:t xml:space="preserve">Si </w:t>
      </w:r>
      <w:proofErr w:type="gramEnd"/>
      <w:r>
        <w:rPr>
          <w:rFonts w:ascii="Arial" w:hAnsi="Arial" w:cs="Arial"/>
          <w:color w:val="02326C"/>
        </w:rPr>
        <w:t xml:space="preserve">informa che i dati personali forniti a questa Camera saranno oggetto di trattamento manuale o a mezzo di sistemi informatici nel pieno rispetto delle norme indicate nel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196/03, per attività di studio, ricerca, ed elaborazione statistiche). Il conferimento è facoltativo. I dati </w:t>
      </w:r>
      <w:proofErr w:type="gramStart"/>
      <w:r>
        <w:rPr>
          <w:rFonts w:ascii="Arial" w:hAnsi="Arial" w:cs="Arial"/>
          <w:color w:val="02326C"/>
        </w:rPr>
        <w:t>verranno</w:t>
      </w:r>
      <w:proofErr w:type="gramEnd"/>
      <w:r>
        <w:rPr>
          <w:rFonts w:ascii="Arial" w:hAnsi="Arial" w:cs="Arial"/>
          <w:color w:val="02326C"/>
        </w:rPr>
        <w:t xml:space="preserve"> trattati in forma anonima e solo in tale forma saranno diffusi agli organi di stampa e sul sito della Camera di commercio di Pavia. I diritti che potranno essere esercitati in merito all'aggiornamento, alla modifica e alla cancellazione dei dati, sono quelli di cui all'art. 7 del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196/03. Titolare dei dati è la Camera di Commercio di Pavia - via Mentana 27 - Pavia.</w:t>
      </w:r>
    </w:p>
    <w:p w:rsidR="00923C22" w:rsidRDefault="0025010A" w:rsidP="0025010A">
      <w:r>
        <w:rPr>
          <w:rFonts w:ascii="Arial" w:hAnsi="Arial" w:cs="Arial"/>
          <w:color w:val="02326C"/>
        </w:rPr>
        <w:lastRenderedPageBreak/>
        <w:br/>
      </w:r>
      <w:hyperlink r:id="rId48" w:history="1">
        <w:r>
          <w:rPr>
            <w:rStyle w:val="Enfasigrassetto"/>
            <w:rFonts w:ascii="Arial" w:hAnsi="Arial" w:cs="Arial"/>
            <w:color w:val="0000FF"/>
            <w:u w:val="single"/>
          </w:rPr>
          <w:t>Non desidero ricevere altre newsletter</w:t>
        </w:r>
        <w:r>
          <w:rPr>
            <w:rFonts w:ascii="Arial" w:hAnsi="Arial" w:cs="Arial"/>
            <w:color w:val="0000FF"/>
            <w:u w:val="single"/>
          </w:rPr>
          <w:br/>
        </w:r>
        <w:r>
          <w:rPr>
            <w:rFonts w:ascii="Arial" w:hAnsi="Arial" w:cs="Arial"/>
            <w:color w:val="0000FF"/>
            <w:u w:val="single"/>
          </w:rPr>
          <w:br/>
        </w:r>
      </w:hyperlink>
      <w:bookmarkStart w:id="14" w:name="_GoBack"/>
      <w:bookmarkEnd w:id="14"/>
    </w:p>
    <w:sectPr w:rsidR="00923C2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D66554"/>
    <w:multiLevelType w:val="multilevel"/>
    <w:tmpl w:val="22069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D8A4F7E"/>
    <w:multiLevelType w:val="multilevel"/>
    <w:tmpl w:val="A782A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10A"/>
    <w:rsid w:val="0025010A"/>
    <w:rsid w:val="00923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5010A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25010A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25010A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25010A"/>
    <w:rPr>
      <w:b/>
      <w:bCs/>
    </w:rPr>
  </w:style>
  <w:style w:type="character" w:styleId="Enfasicorsivo">
    <w:name w:val="Emphasis"/>
    <w:basedOn w:val="Carpredefinitoparagrafo"/>
    <w:uiPriority w:val="20"/>
    <w:qFormat/>
    <w:rsid w:val="0025010A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5010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5010A"/>
    <w:rPr>
      <w:rFonts w:ascii="Tahoma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5010A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25010A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25010A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25010A"/>
    <w:rPr>
      <w:b/>
      <w:bCs/>
    </w:rPr>
  </w:style>
  <w:style w:type="character" w:styleId="Enfasicorsivo">
    <w:name w:val="Emphasis"/>
    <w:basedOn w:val="Carpredefinitoparagrafo"/>
    <w:uiPriority w:val="20"/>
    <w:qFormat/>
    <w:rsid w:val="0025010A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5010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5010A"/>
    <w:rPr>
      <w:rFonts w:ascii="Tahoma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16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statistica@pv.camcom.it" TargetMode="External"/><Relationship Id="rId18" Type="http://schemas.openxmlformats.org/officeDocument/2006/relationships/hyperlink" Target="mailto:registroimprese@pv.camcom.it" TargetMode="External"/><Relationship Id="rId26" Type="http://schemas.openxmlformats.org/officeDocument/2006/relationships/hyperlink" Target="http://www.pv.camcom.gov.it/files/Estero/PassaportoExport2015/Decreto_Regionale.pdf" TargetMode="External"/><Relationship Id="rId39" Type="http://schemas.openxmlformats.org/officeDocument/2006/relationships/hyperlink" Target="https://www.eurostars-eureka.eu/content/apply-funding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pv.camcom.gov.it/files/TutelaMercato/ServizioOrientamento2015/Modulo%20richiesta%20incontro%20con%20esperto%20PI.pdf" TargetMode="External"/><Relationship Id="rId34" Type="http://schemas.openxmlformats.org/officeDocument/2006/relationships/image" Target="media/image10.jpeg"/><Relationship Id="rId42" Type="http://schemas.openxmlformats.org/officeDocument/2006/relationships/hyperlink" Target="http://www.commercio.regione.lombardia.it/cs/Satellite?c=Attivita&amp;childpagename=DG_Commercio%2FWrapperBandiLayout&amp;cid=1213739711830&amp;p=1213739711830&amp;packedargs=menu-to-render%3D1213627637306&amp;pagename=DG_COMMWrapper" TargetMode="External"/><Relationship Id="rId47" Type="http://schemas.openxmlformats.org/officeDocument/2006/relationships/hyperlink" Target="mailto:redazione@pv.camcom.it" TargetMode="External"/><Relationship Id="rId50" Type="http://schemas.openxmlformats.org/officeDocument/2006/relationships/theme" Target="theme/theme1.xml"/><Relationship Id="rId7" Type="http://schemas.openxmlformats.org/officeDocument/2006/relationships/hyperlink" Target="http://www.pv.camcom.gov.it/files/HomePage/2015/AutunnoPavese/Modulo%20Espositori%20AUTUNNO%20PAVESE%202015_A4.pdf" TargetMode="External"/><Relationship Id="rId12" Type="http://schemas.openxmlformats.org/officeDocument/2006/relationships/hyperlink" Target="http://www.pv.camcom.it/index.phtml?Id_VMenu=796)" TargetMode="External"/><Relationship Id="rId17" Type="http://schemas.openxmlformats.org/officeDocument/2006/relationships/hyperlink" Target="http://www.pv.camcom.gov.it/index.phtml?Id_VMenu=850" TargetMode="External"/><Relationship Id="rId25" Type="http://schemas.openxmlformats.org/officeDocument/2006/relationships/hyperlink" Target="http://www.pv.camcom.gov.it/files/Estero/PassaportoExport2015/bando.pdf" TargetMode="External"/><Relationship Id="rId33" Type="http://schemas.openxmlformats.org/officeDocument/2006/relationships/hyperlink" Target="mailto:statistica@pv.camcom.it" TargetMode="External"/><Relationship Id="rId38" Type="http://schemas.openxmlformats.org/officeDocument/2006/relationships/image" Target="media/image12.jpeg"/><Relationship Id="rId46" Type="http://schemas.openxmlformats.org/officeDocument/2006/relationships/hyperlink" Target="mailto:paviasviluppo@pv.camcom.it" TargetMode="Externa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hyperlink" Target="http://www.pv.camcom.gov.it/files/TutelaMercato/ServizioOrientamento2015/Modalit%E0%20erogazione%20servizio%20primo%20orientamento%202015.pdf" TargetMode="External"/><Relationship Id="rId29" Type="http://schemas.openxmlformats.org/officeDocument/2006/relationships/hyperlink" Target="http://www.pv.camcom.gov.it" TargetMode="External"/><Relationship Id="rId41" Type="http://schemas.openxmlformats.org/officeDocument/2006/relationships/hyperlink" Target="mailto:unioncamerelombardia@legalmail.it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media/image3.jpeg"/><Relationship Id="rId24" Type="http://schemas.openxmlformats.org/officeDocument/2006/relationships/hyperlink" Target="http://www.bandimpreselombarde.it" TargetMode="External"/><Relationship Id="rId32" Type="http://schemas.openxmlformats.org/officeDocument/2006/relationships/hyperlink" Target="http://www.pv.camcom.gov.it" TargetMode="External"/><Relationship Id="rId37" Type="http://schemas.openxmlformats.org/officeDocument/2006/relationships/hyperlink" Target="http://www.fbml.it" TargetMode="External"/><Relationship Id="rId40" Type="http://schemas.openxmlformats.org/officeDocument/2006/relationships/image" Target="media/image13.jpeg"/><Relationship Id="rId45" Type="http://schemas.openxmlformats.org/officeDocument/2006/relationships/hyperlink" Target="http://www.pv.camcom.it/index.phtml?Id_VMenu=37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pminnovative.registroimprese.it/" TargetMode="External"/><Relationship Id="rId23" Type="http://schemas.openxmlformats.org/officeDocument/2006/relationships/image" Target="media/image7.jpeg"/><Relationship Id="rId28" Type="http://schemas.openxmlformats.org/officeDocument/2006/relationships/image" Target="media/image8.jpeg"/><Relationship Id="rId36" Type="http://schemas.openxmlformats.org/officeDocument/2006/relationships/image" Target="media/image11.jpeg"/><Relationship Id="rId49" Type="http://schemas.openxmlformats.org/officeDocument/2006/relationships/fontTable" Target="fontTable.xml"/><Relationship Id="rId10" Type="http://schemas.openxmlformats.org/officeDocument/2006/relationships/hyperlink" Target="mailto:autunnopavese@pv.camcom.it" TargetMode="External"/><Relationship Id="rId19" Type="http://schemas.openxmlformats.org/officeDocument/2006/relationships/image" Target="media/image6.jpeg"/><Relationship Id="rId31" Type="http://schemas.openxmlformats.org/officeDocument/2006/relationships/image" Target="media/image9.jpeg"/><Relationship Id="rId44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hyperlink" Target="http://www.pv.camcom.gov.it/files/HomePage/2015/AutunnoPavese/Contratto%20AUTUNNO%20PAVESE%202015.pdf" TargetMode="External"/><Relationship Id="rId14" Type="http://schemas.openxmlformats.org/officeDocument/2006/relationships/image" Target="media/image4.jpeg"/><Relationship Id="rId22" Type="http://schemas.openxmlformats.org/officeDocument/2006/relationships/hyperlink" Target="mailto:ufficiobrevetti@pv.camcom.it" TargetMode="External"/><Relationship Id="rId27" Type="http://schemas.openxmlformats.org/officeDocument/2006/relationships/hyperlink" Target="mailto:commercio.estero@pv.camcom.it" TargetMode="External"/><Relationship Id="rId30" Type="http://schemas.openxmlformats.org/officeDocument/2006/relationships/hyperlink" Target="mailto:statistica@pv.camcom.it" TargetMode="External"/><Relationship Id="rId35" Type="http://schemas.openxmlformats.org/officeDocument/2006/relationships/hyperlink" Target="mailto:impresattiva@pv.camcom.it" TargetMode="External"/><Relationship Id="rId43" Type="http://schemas.openxmlformats.org/officeDocument/2006/relationships/hyperlink" Target="mailto:maristella_turi@regione.lombardia.it" TargetMode="External"/><Relationship Id="rId48" Type="http://schemas.openxmlformats.org/officeDocument/2006/relationships/hyperlink" Target="http://www.pv.camcom.gov.it/newsletter.php3?azione=rimuovi&amp;E_Mail=bertani@pv.camcom.it" TargetMode="External"/><Relationship Id="rId8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2666</Words>
  <Characters>15202</Characters>
  <Application>Microsoft Office Word</Application>
  <DocSecurity>0</DocSecurity>
  <Lines>126</Lines>
  <Paragraphs>35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2015-07-13T13:12:00Z</dcterms:created>
  <dcterms:modified xsi:type="dcterms:W3CDTF">2015-07-13T13:14:00Z</dcterms:modified>
</cp:coreProperties>
</file>